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950D1" w14:textId="51B82846" w:rsidR="002F2561" w:rsidRDefault="002F2561" w:rsidP="002F2561">
      <w:pPr>
        <w:pStyle w:val="Whitephonenumber"/>
      </w:pPr>
      <w:r>
        <w:t xml:space="preserve">01223 </w:t>
      </w:r>
      <w:r w:rsidR="008A493E">
        <w:t>841 841</w:t>
      </w:r>
    </w:p>
    <w:p w14:paraId="145E3181" w14:textId="6259B301" w:rsidR="00120FDE" w:rsidRDefault="002867B9" w:rsidP="002F2561">
      <w:pPr>
        <w:pStyle w:val="Websitecyan"/>
      </w:pPr>
      <w:r>
        <w:rPr>
          <w:rFonts w:eastAsia="Times New Roman"/>
          <w:noProof/>
        </w:rPr>
        <w:drawing>
          <wp:anchor distT="0" distB="0" distL="114300" distR="114300" simplePos="0" relativeHeight="251759616" behindDoc="0" locked="0" layoutInCell="1" allowOverlap="1" wp14:anchorId="46B642AB" wp14:editId="120381C4">
            <wp:simplePos x="0" y="0"/>
            <wp:positionH relativeFrom="margin">
              <wp:posOffset>2320925</wp:posOffset>
            </wp:positionH>
            <wp:positionV relativeFrom="paragraph">
              <wp:posOffset>5341620</wp:posOffset>
            </wp:positionV>
            <wp:extent cx="2246630" cy="166370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A31548-B620-40E4-93A5-FAE8C44C5C6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24663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D78">
        <w:rPr>
          <w:rFonts w:eastAsia="Times New Roman"/>
          <w:noProof/>
        </w:rPr>
        <w:drawing>
          <wp:anchor distT="0" distB="0" distL="114300" distR="114300" simplePos="0" relativeHeight="251760640" behindDoc="0" locked="0" layoutInCell="1" allowOverlap="1" wp14:anchorId="5B4CECFF" wp14:editId="118736F8">
            <wp:simplePos x="0" y="0"/>
            <wp:positionH relativeFrom="margin">
              <wp:posOffset>-174625</wp:posOffset>
            </wp:positionH>
            <wp:positionV relativeFrom="paragraph">
              <wp:posOffset>5332095</wp:posOffset>
            </wp:positionV>
            <wp:extent cx="2247900" cy="16859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9F612-9403-43DF-ADD7-17E25AB5D3F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D78">
        <w:rPr>
          <w:noProof/>
        </w:rPr>
        <w:drawing>
          <wp:anchor distT="0" distB="0" distL="114300" distR="114300" simplePos="0" relativeHeight="251758592" behindDoc="1" locked="0" layoutInCell="1" allowOverlap="1" wp14:anchorId="1AE3B504" wp14:editId="6B2142AF">
            <wp:simplePos x="0" y="0"/>
            <wp:positionH relativeFrom="margin">
              <wp:posOffset>4748530</wp:posOffset>
            </wp:positionH>
            <wp:positionV relativeFrom="paragraph">
              <wp:posOffset>5354320</wp:posOffset>
            </wp:positionV>
            <wp:extent cx="2200275" cy="1654175"/>
            <wp:effectExtent l="0" t="0" r="9525" b="3175"/>
            <wp:wrapTight wrapText="bothSides">
              <wp:wrapPolygon edited="0">
                <wp:start x="0" y="0"/>
                <wp:lineTo x="0" y="21393"/>
                <wp:lineTo x="21506" y="21393"/>
                <wp:lineTo x="215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FA9AF-256F-48B3-85A2-A0F3666BDF1A"/>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20027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561">
        <w:t>bidwells.co.uk</w:t>
      </w:r>
    </w:p>
    <w:p w14:paraId="7C9DD197" w14:textId="63EC4793" w:rsidR="002F2561" w:rsidRDefault="008328DF" w:rsidP="002F2561">
      <w:r>
        <w:rPr>
          <w:noProof/>
          <w:lang w:eastAsia="en-GB"/>
        </w:rPr>
        <mc:AlternateContent>
          <mc:Choice Requires="wps">
            <w:drawing>
              <wp:anchor distT="0" distB="0" distL="114300" distR="114300" simplePos="0" relativeHeight="251687936" behindDoc="0" locked="1" layoutInCell="1" allowOverlap="1" wp14:anchorId="34B90605" wp14:editId="19447A1B">
                <wp:simplePos x="0" y="0"/>
                <wp:positionH relativeFrom="margin">
                  <wp:align>left</wp:align>
                </wp:positionH>
                <wp:positionV relativeFrom="page">
                  <wp:posOffset>8398510</wp:posOffset>
                </wp:positionV>
                <wp:extent cx="4181475" cy="14287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4181475" cy="1428750"/>
                        </a:xfrm>
                        <a:prstGeom prst="rect">
                          <a:avLst/>
                        </a:prstGeom>
                        <a:noFill/>
                        <a:ln w="6350">
                          <a:noFill/>
                        </a:ln>
                      </wps:spPr>
                      <wps:txbx>
                        <w:txbxContent>
                          <w:p w14:paraId="471B3B4C" w14:textId="788CEB9C" w:rsidR="008F5C5C" w:rsidRPr="00724413" w:rsidRDefault="003A1BD9" w:rsidP="002F2561">
                            <w:pPr>
                              <w:pStyle w:val="Largetext"/>
                              <w:rPr>
                                <w:sz w:val="44"/>
                                <w:szCs w:val="44"/>
                              </w:rPr>
                            </w:pPr>
                            <w:r>
                              <w:rPr>
                                <w:sz w:val="44"/>
                                <w:szCs w:val="44"/>
                              </w:rPr>
                              <w:t>unit 1, crome-lea business park, cb23 7ph</w:t>
                            </w:r>
                          </w:p>
                          <w:p w14:paraId="7ABE9AB0" w14:textId="77777777" w:rsidR="002F2561" w:rsidRPr="00724413" w:rsidRDefault="00690327" w:rsidP="002F2561">
                            <w:pPr>
                              <w:pStyle w:val="LargeTextBlue"/>
                              <w:rPr>
                                <w:sz w:val="44"/>
                                <w:szCs w:val="44"/>
                              </w:rPr>
                            </w:pPr>
                            <w:r w:rsidRPr="00724413">
                              <w:rPr>
                                <w:sz w:val="44"/>
                                <w:szCs w:val="44"/>
                              </w:rPr>
                              <w:t>to Let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0605" id="_x0000_t202" coordsize="21600,21600" o:spt="202" path="m,l,21600r21600,l21600,xe">
                <v:stroke joinstyle="miter"/>
                <v:path gradientshapeok="t" o:connecttype="rect"/>
              </v:shapetype>
              <v:shape id="Text Box 39" o:spid="_x0000_s1026" type="#_x0000_t202" style="position:absolute;margin-left:0;margin-top:661.3pt;width:329.25pt;height:11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" filled="f" stroked="f" strokeweight=".5pt">
                <v:textbox inset="0,0,0,0">
                  <w:txbxContent>
                    <w:p w14:paraId="471B3B4C" w14:textId="788CEB9C" w:rsidR="008F5C5C" w:rsidRPr="00724413" w:rsidRDefault="003A1BD9" w:rsidP="002F2561">
                      <w:pPr>
                        <w:pStyle w:val="Largetext"/>
                        <w:rPr>
                          <w:sz w:val="44"/>
                          <w:szCs w:val="44"/>
                        </w:rPr>
                      </w:pPr>
                      <w:r>
                        <w:rPr>
                          <w:sz w:val="44"/>
                          <w:szCs w:val="44"/>
                        </w:rPr>
                        <w:t>unit 1, crome-lea business park, cb23 7ph</w:t>
                      </w:r>
                    </w:p>
                    <w:p w14:paraId="7ABE9AB0" w14:textId="77777777" w:rsidR="002F2561" w:rsidRPr="00724413" w:rsidRDefault="00690327" w:rsidP="002F2561">
                      <w:pPr>
                        <w:pStyle w:val="LargeTextBlue"/>
                        <w:rPr>
                          <w:sz w:val="44"/>
                          <w:szCs w:val="44"/>
                        </w:rPr>
                      </w:pPr>
                      <w:r w:rsidRPr="00724413">
                        <w:rPr>
                          <w:sz w:val="44"/>
                          <w:szCs w:val="44"/>
                        </w:rPr>
                        <w:t>to Let</w:t>
                      </w: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9200" behindDoc="0" locked="1" layoutInCell="1" allowOverlap="1" wp14:anchorId="6B69763F" wp14:editId="695874CF">
                <wp:simplePos x="0" y="0"/>
                <wp:positionH relativeFrom="margin">
                  <wp:posOffset>4855845</wp:posOffset>
                </wp:positionH>
                <wp:positionV relativeFrom="page">
                  <wp:posOffset>8206740</wp:posOffset>
                </wp:positionV>
                <wp:extent cx="2116455" cy="1814195"/>
                <wp:effectExtent l="0" t="0" r="0" b="14605"/>
                <wp:wrapNone/>
                <wp:docPr id="51" name="Text Box 51"/>
                <wp:cNvGraphicFramePr/>
                <a:graphic xmlns:a="http://schemas.openxmlformats.org/drawingml/2006/main">
                  <a:graphicData uri="http://schemas.microsoft.com/office/word/2010/wordprocessingShape">
                    <wps:wsp>
                      <wps:cNvSpPr txBox="1"/>
                      <wps:spPr>
                        <a:xfrm>
                          <a:off x="0" y="0"/>
                          <a:ext cx="2116455" cy="1814195"/>
                        </a:xfrm>
                        <a:prstGeom prst="rect">
                          <a:avLst/>
                        </a:prstGeom>
                        <a:noFill/>
                        <a:ln w="6350">
                          <a:noFill/>
                        </a:ln>
                      </wps:spPr>
                      <wps:txbx>
                        <w:txbxContent>
                          <w:p w14:paraId="4C77D227" w14:textId="77777777" w:rsidR="00D54E44" w:rsidRDefault="00E61604" w:rsidP="00D54E44">
                            <w:pPr>
                              <w:pStyle w:val="Informationtexttitle"/>
                            </w:pPr>
                            <w:r>
                              <w:t>In B</w:t>
                            </w:r>
                            <w:r w:rsidR="00D54E44">
                              <w:t>rief</w:t>
                            </w:r>
                          </w:p>
                          <w:p w14:paraId="532FA49D" w14:textId="76B1DAE7" w:rsidR="00F97E87" w:rsidRDefault="003A1BD9" w:rsidP="003A1BD9">
                            <w:pPr>
                              <w:pStyle w:val="Bullet1"/>
                            </w:pPr>
                            <w:r>
                              <w:t>Beautiful natural surroundings</w:t>
                            </w:r>
                          </w:p>
                          <w:p w14:paraId="2BC611BD" w14:textId="073A1DE8" w:rsidR="00E1729D" w:rsidRDefault="003C0BE7" w:rsidP="003A1BD9">
                            <w:pPr>
                              <w:pStyle w:val="Bullet1"/>
                            </w:pPr>
                            <w:r>
                              <w:t xml:space="preserve">Picturesque </w:t>
                            </w:r>
                            <w:r w:rsidR="003A1BD9">
                              <w:t>views</w:t>
                            </w:r>
                            <w:r w:rsidR="00426CA5">
                              <w:t xml:space="preserve"> with landscaped grounds</w:t>
                            </w:r>
                          </w:p>
                          <w:p w14:paraId="5B9A0121" w14:textId="7E3B9745" w:rsidR="002867B9" w:rsidRDefault="002867B9" w:rsidP="003A1BD9">
                            <w:pPr>
                              <w:pStyle w:val="Bullet1"/>
                            </w:pPr>
                            <w:r>
                              <w:t xml:space="preserve">Open plan office </w:t>
                            </w:r>
                            <w:r w:rsidR="001A4D80">
                              <w:t>with meeting rooms</w:t>
                            </w:r>
                          </w:p>
                          <w:p w14:paraId="5A96D8BC" w14:textId="3BEC10F2" w:rsidR="00E1729D" w:rsidRDefault="00E1729D" w:rsidP="00724413">
                            <w:pPr>
                              <w:pStyle w:val="Bullet1"/>
                            </w:pPr>
                            <w:r>
                              <w:t xml:space="preserve">WCs and </w:t>
                            </w:r>
                            <w:r w:rsidR="003C0BE7">
                              <w:t>k</w:t>
                            </w:r>
                            <w:r>
                              <w:t xml:space="preserve">itchen </w:t>
                            </w:r>
                            <w:r w:rsidR="003C0BE7">
                              <w:t>f</w:t>
                            </w:r>
                            <w:r>
                              <w:t>acilities</w:t>
                            </w:r>
                          </w:p>
                          <w:p w14:paraId="06EE5F87" w14:textId="778C7855" w:rsidR="00724413" w:rsidRDefault="005D3DC3" w:rsidP="001A4D80">
                            <w:pPr>
                              <w:pStyle w:val="Bullet1"/>
                            </w:pPr>
                            <w:r>
                              <w:t>12 parking spaces in addition to an overflow car park</w:t>
                            </w:r>
                          </w:p>
                          <w:p w14:paraId="6B523B0E" w14:textId="322AB0CB" w:rsidR="001A4D80" w:rsidRDefault="001A4D80" w:rsidP="001A4D80">
                            <w:pPr>
                              <w:pStyle w:val="Bullet1"/>
                            </w:pPr>
                            <w:r>
                              <w:t>Available: June 2022</w:t>
                            </w:r>
                          </w:p>
                          <w:p w14:paraId="45C55A9D" w14:textId="77777777" w:rsidR="003A1BD9" w:rsidRDefault="003A1BD9" w:rsidP="001A4D80">
                            <w:pPr>
                              <w:pStyle w:val="Bullet1"/>
                              <w:numPr>
                                <w:ilvl w:val="0"/>
                                <w:numId w:val="0"/>
                              </w:numPr>
                              <w:ind w:left="340"/>
                            </w:pPr>
                          </w:p>
                          <w:p w14:paraId="17EB85BA" w14:textId="77777777" w:rsidR="00D54E44" w:rsidRPr="00D54E44" w:rsidRDefault="00D54E44" w:rsidP="001D643B">
                            <w:pPr>
                              <w:pStyle w:val="Bullet1"/>
                              <w:numPr>
                                <w:ilvl w:val="0"/>
                                <w:numId w:val="0"/>
                              </w:num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9763F" id="_x0000_t202" coordsize="21600,21600" o:spt="202" path="m,l,21600r21600,l21600,xe">
                <v:stroke joinstyle="miter"/>
                <v:path gradientshapeok="t" o:connecttype="rect"/>
              </v:shapetype>
              <v:shape id="Text Box 51" o:spid="_x0000_s1027" type="#_x0000_t202" style="position:absolute;margin-left:382.35pt;margin-top:646.2pt;width:166.65pt;height:14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" filled="f" stroked="f" strokeweight=".5pt">
                <v:textbox inset="0,0,0,0">
                  <w:txbxContent>
                    <w:p w14:paraId="4C77D227" w14:textId="77777777" w:rsidR="00D54E44" w:rsidRDefault="00E61604" w:rsidP="00D54E44">
                      <w:pPr>
                        <w:pStyle w:val="Informationtexttitle"/>
                      </w:pPr>
                      <w:r>
                        <w:t>In B</w:t>
                      </w:r>
                      <w:r w:rsidR="00D54E44">
                        <w:t>rief</w:t>
                      </w:r>
                    </w:p>
                    <w:p w14:paraId="532FA49D" w14:textId="76B1DAE7" w:rsidR="00F97E87" w:rsidRDefault="003A1BD9" w:rsidP="003A1BD9">
                      <w:pPr>
                        <w:pStyle w:val="Bullet1"/>
                      </w:pPr>
                      <w:r>
                        <w:t>Beautiful natural surroundings</w:t>
                      </w:r>
                    </w:p>
                    <w:p w14:paraId="2BC611BD" w14:textId="073A1DE8" w:rsidR="00E1729D" w:rsidRDefault="003C0BE7" w:rsidP="003A1BD9">
                      <w:pPr>
                        <w:pStyle w:val="Bullet1"/>
                      </w:pPr>
                      <w:r>
                        <w:t xml:space="preserve">Picturesque </w:t>
                      </w:r>
                      <w:r w:rsidR="003A1BD9">
                        <w:t>views</w:t>
                      </w:r>
                      <w:r w:rsidR="00426CA5">
                        <w:t xml:space="preserve"> with landscaped grounds</w:t>
                      </w:r>
                    </w:p>
                    <w:p w14:paraId="5B9A0121" w14:textId="7E3B9745" w:rsidR="002867B9" w:rsidRDefault="002867B9" w:rsidP="003A1BD9">
                      <w:pPr>
                        <w:pStyle w:val="Bullet1"/>
                      </w:pPr>
                      <w:r>
                        <w:t xml:space="preserve">Open plan office </w:t>
                      </w:r>
                      <w:r w:rsidR="001A4D80">
                        <w:t>with meeting rooms</w:t>
                      </w:r>
                    </w:p>
                    <w:p w14:paraId="5A96D8BC" w14:textId="3BEC10F2" w:rsidR="00E1729D" w:rsidRDefault="00E1729D" w:rsidP="00724413">
                      <w:pPr>
                        <w:pStyle w:val="Bullet1"/>
                      </w:pPr>
                      <w:r>
                        <w:t xml:space="preserve">WCs and </w:t>
                      </w:r>
                      <w:r w:rsidR="003C0BE7">
                        <w:t>k</w:t>
                      </w:r>
                      <w:r>
                        <w:t xml:space="preserve">itchen </w:t>
                      </w:r>
                      <w:r w:rsidR="003C0BE7">
                        <w:t>f</w:t>
                      </w:r>
                      <w:r>
                        <w:t>acilities</w:t>
                      </w:r>
                    </w:p>
                    <w:p w14:paraId="06EE5F87" w14:textId="778C7855" w:rsidR="00724413" w:rsidRDefault="005D3DC3" w:rsidP="001A4D80">
                      <w:pPr>
                        <w:pStyle w:val="Bullet1"/>
                      </w:pPr>
                      <w:r>
                        <w:t>12 parking spaces in addition to an overflow car park</w:t>
                      </w:r>
                    </w:p>
                    <w:p w14:paraId="6B523B0E" w14:textId="322AB0CB" w:rsidR="001A4D80" w:rsidRDefault="001A4D80" w:rsidP="001A4D80">
                      <w:pPr>
                        <w:pStyle w:val="Bullet1"/>
                      </w:pPr>
                      <w:r>
                        <w:t>Available: June 2022</w:t>
                      </w:r>
                    </w:p>
                    <w:p w14:paraId="45C55A9D" w14:textId="77777777" w:rsidR="003A1BD9" w:rsidRDefault="003A1BD9" w:rsidP="001A4D80">
                      <w:pPr>
                        <w:pStyle w:val="Bullet1"/>
                        <w:numPr>
                          <w:ilvl w:val="0"/>
                          <w:numId w:val="0"/>
                        </w:numPr>
                        <w:ind w:left="340"/>
                      </w:pPr>
                    </w:p>
                    <w:p w14:paraId="17EB85BA" w14:textId="77777777" w:rsidR="00D54E44" w:rsidRPr="00D54E44" w:rsidRDefault="00D54E44" w:rsidP="001D643B">
                      <w:pPr>
                        <w:pStyle w:val="Bullet1"/>
                        <w:numPr>
                          <w:ilvl w:val="0"/>
                          <w:numId w:val="0"/>
                        </w:numPr>
                      </w:pPr>
                    </w:p>
                  </w:txbxContent>
                </v:textbox>
                <w10:wrap anchorx="margin" anchory="page"/>
                <w10:anchorlock/>
              </v:shape>
            </w:pict>
          </mc:Fallback>
        </mc:AlternateContent>
      </w:r>
      <w:r w:rsidR="00D54E44">
        <w:rPr>
          <w:noProof/>
          <w:lang w:eastAsia="en-GB"/>
        </w:rPr>
        <mc:AlternateContent>
          <mc:Choice Requires="wps">
            <w:drawing>
              <wp:anchor distT="0" distB="0" distL="114300" distR="114300" simplePos="0" relativeHeight="251697152" behindDoc="0" locked="1" layoutInCell="1" allowOverlap="1" wp14:anchorId="7F81FE36" wp14:editId="38577C7A">
                <wp:simplePos x="0" y="0"/>
                <wp:positionH relativeFrom="margin">
                  <wp:align>left</wp:align>
                </wp:positionH>
                <wp:positionV relativeFrom="page">
                  <wp:posOffset>8345170</wp:posOffset>
                </wp:positionV>
                <wp:extent cx="4434840" cy="1223645"/>
                <wp:effectExtent l="0" t="0" r="3810" b="14605"/>
                <wp:wrapNone/>
                <wp:docPr id="49" name="Text Box 49"/>
                <wp:cNvGraphicFramePr/>
                <a:graphic xmlns:a="http://schemas.openxmlformats.org/drawingml/2006/main">
                  <a:graphicData uri="http://schemas.microsoft.com/office/word/2010/wordprocessingShape">
                    <wps:wsp>
                      <wps:cNvSpPr txBox="1"/>
                      <wps:spPr>
                        <a:xfrm>
                          <a:off x="0" y="0"/>
                          <a:ext cx="4434840" cy="1223645"/>
                        </a:xfrm>
                        <a:prstGeom prst="rect">
                          <a:avLst/>
                        </a:prstGeom>
                        <a:noFill/>
                        <a:ln w="6350">
                          <a:noFill/>
                        </a:ln>
                      </wps:spPr>
                      <wps:txbx>
                        <w:txbxContent>
                          <w:p w14:paraId="64B45B45" w14:textId="4F41D8F7" w:rsidR="00085A4C" w:rsidRPr="004B319D" w:rsidRDefault="00700952" w:rsidP="00085A4C">
                            <w:pPr>
                              <w:pStyle w:val="Summarytext"/>
                              <w:rPr>
                                <w:b w:val="0"/>
                                <w:sz w:val="28"/>
                                <w:szCs w:val="28"/>
                              </w:rPr>
                            </w:pPr>
                            <w:r>
                              <w:rPr>
                                <w:b w:val="0"/>
                                <w:sz w:val="28"/>
                                <w:szCs w:val="28"/>
                              </w:rPr>
                              <w:t>Office</w:t>
                            </w:r>
                            <w:r w:rsidR="00690327">
                              <w:rPr>
                                <w:b w:val="0"/>
                                <w:sz w:val="28"/>
                                <w:szCs w:val="28"/>
                              </w:rPr>
                              <w:t xml:space="preserve"> – </w:t>
                            </w:r>
                            <w:r w:rsidR="001A4D80">
                              <w:rPr>
                                <w:b w:val="0"/>
                                <w:sz w:val="28"/>
                                <w:szCs w:val="28"/>
                              </w:rPr>
                              <w:t xml:space="preserve">c </w:t>
                            </w:r>
                            <w:r w:rsidR="00EA7AF2">
                              <w:rPr>
                                <w:b w:val="0"/>
                                <w:sz w:val="28"/>
                                <w:szCs w:val="28"/>
                              </w:rPr>
                              <w:t>2,700</w:t>
                            </w:r>
                            <w:r w:rsidR="00BC032C">
                              <w:rPr>
                                <w:b w:val="0"/>
                                <w:sz w:val="28"/>
                                <w:szCs w:val="28"/>
                              </w:rPr>
                              <w:t xml:space="preserve"> sq ft</w:t>
                            </w:r>
                            <w:r w:rsidR="00837B80">
                              <w:rPr>
                                <w:b w:val="0"/>
                                <w:sz w:val="28"/>
                                <w:szCs w:val="28"/>
                              </w:rPr>
                              <w:t xml:space="preserve"> (</w:t>
                            </w:r>
                            <w:r w:rsidR="001A4D80">
                              <w:rPr>
                                <w:b w:val="0"/>
                                <w:sz w:val="28"/>
                                <w:szCs w:val="28"/>
                              </w:rPr>
                              <w:t xml:space="preserve">c </w:t>
                            </w:r>
                            <w:r w:rsidR="00EA7AF2">
                              <w:rPr>
                                <w:b w:val="0"/>
                                <w:sz w:val="28"/>
                                <w:szCs w:val="28"/>
                              </w:rPr>
                              <w:t xml:space="preserve">250 </w:t>
                            </w:r>
                            <w:r w:rsidR="00837B80">
                              <w:rPr>
                                <w:b w:val="0"/>
                                <w:sz w:val="28"/>
                                <w:szCs w:val="28"/>
                              </w:rPr>
                              <w:t>sq m)</w:t>
                            </w:r>
                          </w:p>
                          <w:p w14:paraId="761E430D" w14:textId="77777777" w:rsidR="00085A4C" w:rsidRPr="00D54E44" w:rsidRDefault="00085A4C" w:rsidP="00085A4C">
                            <w:pPr>
                              <w:pStyle w:val="Summarytext"/>
                            </w:pPr>
                          </w:p>
                          <w:p w14:paraId="01FF3387" w14:textId="2405491E" w:rsidR="00D54E44" w:rsidRPr="00D54E44" w:rsidRDefault="00D54E44" w:rsidP="00D54E44">
                            <w:pPr>
                              <w:pStyle w:val="Summar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FE36" id="Text Box 49" o:spid="_x0000_s1028" type="#_x0000_t202" style="position:absolute;margin-left:0;margin-top:657.1pt;width:349.2pt;height:96.3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" filled="f" stroked="f" strokeweight=".5pt">
                <v:textbox inset="0,0,0,0">
                  <w:txbxContent>
                    <w:p w14:paraId="64B45B45" w14:textId="4F41D8F7" w:rsidR="00085A4C" w:rsidRPr="004B319D" w:rsidRDefault="00700952" w:rsidP="00085A4C">
                      <w:pPr>
                        <w:pStyle w:val="Summarytext"/>
                        <w:rPr>
                          <w:b w:val="0"/>
                          <w:sz w:val="28"/>
                          <w:szCs w:val="28"/>
                        </w:rPr>
                      </w:pPr>
                      <w:r>
                        <w:rPr>
                          <w:b w:val="0"/>
                          <w:sz w:val="28"/>
                          <w:szCs w:val="28"/>
                        </w:rPr>
                        <w:t>Office</w:t>
                      </w:r>
                      <w:r w:rsidR="00690327">
                        <w:rPr>
                          <w:b w:val="0"/>
                          <w:sz w:val="28"/>
                          <w:szCs w:val="28"/>
                        </w:rPr>
                        <w:t xml:space="preserve"> – </w:t>
                      </w:r>
                      <w:r w:rsidR="001A4D80">
                        <w:rPr>
                          <w:b w:val="0"/>
                          <w:sz w:val="28"/>
                          <w:szCs w:val="28"/>
                        </w:rPr>
                        <w:t xml:space="preserve">c </w:t>
                      </w:r>
                      <w:r w:rsidR="00EA7AF2">
                        <w:rPr>
                          <w:b w:val="0"/>
                          <w:sz w:val="28"/>
                          <w:szCs w:val="28"/>
                        </w:rPr>
                        <w:t>2,700</w:t>
                      </w:r>
                      <w:r w:rsidR="00BC032C">
                        <w:rPr>
                          <w:b w:val="0"/>
                          <w:sz w:val="28"/>
                          <w:szCs w:val="28"/>
                        </w:rPr>
                        <w:t xml:space="preserve"> sq ft</w:t>
                      </w:r>
                      <w:r w:rsidR="00837B80">
                        <w:rPr>
                          <w:b w:val="0"/>
                          <w:sz w:val="28"/>
                          <w:szCs w:val="28"/>
                        </w:rPr>
                        <w:t xml:space="preserve"> (</w:t>
                      </w:r>
                      <w:r w:rsidR="001A4D80">
                        <w:rPr>
                          <w:b w:val="0"/>
                          <w:sz w:val="28"/>
                          <w:szCs w:val="28"/>
                        </w:rPr>
                        <w:t xml:space="preserve">c </w:t>
                      </w:r>
                      <w:r w:rsidR="00EA7AF2">
                        <w:rPr>
                          <w:b w:val="0"/>
                          <w:sz w:val="28"/>
                          <w:szCs w:val="28"/>
                        </w:rPr>
                        <w:t xml:space="preserve">250 </w:t>
                      </w:r>
                      <w:r w:rsidR="00837B80">
                        <w:rPr>
                          <w:b w:val="0"/>
                          <w:sz w:val="28"/>
                          <w:szCs w:val="28"/>
                        </w:rPr>
                        <w:t>sq m)</w:t>
                      </w:r>
                    </w:p>
                    <w:p w14:paraId="761E430D" w14:textId="77777777" w:rsidR="00085A4C" w:rsidRPr="00D54E44" w:rsidRDefault="00085A4C" w:rsidP="00085A4C">
                      <w:pPr>
                        <w:pStyle w:val="Summarytext"/>
                      </w:pPr>
                    </w:p>
                    <w:p w14:paraId="01FF3387" w14:textId="2405491E" w:rsidR="00D54E44" w:rsidRPr="00D54E44" w:rsidRDefault="00D54E44" w:rsidP="00D54E44">
                      <w:pPr>
                        <w:pStyle w:val="Summarytext"/>
                      </w:pPr>
                      <w:bookmarkStart w:id="1" w:name="_GoBack"/>
                      <w:bookmarkEnd w:id="1"/>
                    </w:p>
                  </w:txbxContent>
                </v:textbox>
                <w10:wrap anchorx="margin" anchory="page"/>
                <w10:anchorlock/>
              </v:shape>
            </w:pict>
          </mc:Fallback>
        </mc:AlternateContent>
      </w:r>
      <w:r w:rsidR="002F2561">
        <w:rPr>
          <w:noProof/>
          <w:lang w:eastAsia="en-GB"/>
        </w:rPr>
        <mc:AlternateContent>
          <mc:Choice Requires="wps">
            <w:drawing>
              <wp:anchor distT="0" distB="0" distL="114300" distR="114300" simplePos="0" relativeHeight="251688960" behindDoc="0" locked="1" layoutInCell="1" allowOverlap="1" wp14:anchorId="7EC4C654" wp14:editId="110ED39E">
                <wp:simplePos x="0" y="0"/>
                <wp:positionH relativeFrom="margin">
                  <wp:align>right</wp:align>
                </wp:positionH>
                <wp:positionV relativeFrom="page">
                  <wp:posOffset>9829165</wp:posOffset>
                </wp:positionV>
                <wp:extent cx="6695440" cy="121920"/>
                <wp:effectExtent l="0" t="0" r="0" b="0"/>
                <wp:wrapNone/>
                <wp:docPr id="41" name="Rectangle 41"/>
                <wp:cNvGraphicFramePr/>
                <a:graphic xmlns:a="http://schemas.openxmlformats.org/drawingml/2006/main">
                  <a:graphicData uri="http://schemas.microsoft.com/office/word/2010/wordprocessingShape">
                    <wps:wsp>
                      <wps:cNvSpPr/>
                      <wps:spPr>
                        <a:xfrm>
                          <a:off x="0" y="0"/>
                          <a:ext cx="6695440" cy="121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44B4B" id="Rectangle 41" o:spid="_x0000_s1026" style="position:absolute;margin-left:476pt;margin-top:773.95pt;width:527.2pt;height:9.6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" fillcolor="#151c64 [3215]" stroked="f" strokeweight="1pt">
                <w10:wrap anchorx="margin" anchory="page"/>
                <w10:anchorlock/>
              </v:rect>
            </w:pict>
          </mc:Fallback>
        </mc:AlternateContent>
      </w:r>
    </w:p>
    <w:p w14:paraId="4D7E82BE" w14:textId="15AFC5F0" w:rsidR="002F2561" w:rsidRDefault="002F2561" w:rsidP="002F2561">
      <w:pPr>
        <w:sectPr w:rsidR="002F2561" w:rsidSect="005E207D">
          <w:footerReference w:type="default" r:id="rId14"/>
          <w:headerReference w:type="first" r:id="rId15"/>
          <w:pgSz w:w="11906" w:h="16838"/>
          <w:pgMar w:top="680" w:right="680" w:bottom="680" w:left="680" w:header="624" w:footer="510" w:gutter="0"/>
          <w:cols w:space="708"/>
          <w:titlePg/>
          <w:docGrid w:linePitch="360"/>
        </w:sectPr>
      </w:pPr>
    </w:p>
    <w:p w14:paraId="096A9AA7" w14:textId="5F87A5F7" w:rsidR="007A0F9B" w:rsidRDefault="007A0F9B" w:rsidP="007A0F9B">
      <w:pPr>
        <w:pStyle w:val="Whitephonenumber"/>
      </w:pPr>
      <w:r>
        <w:lastRenderedPageBreak/>
        <w:t xml:space="preserve">01223 </w:t>
      </w:r>
      <w:r w:rsidR="008A493E">
        <w:t>841 841</w:t>
      </w:r>
    </w:p>
    <w:p w14:paraId="02FA0A50" w14:textId="77777777" w:rsidR="00426CA5" w:rsidRDefault="007A0F9B" w:rsidP="007A0F9B">
      <w:pPr>
        <w:pStyle w:val="Websitecyan"/>
      </w:pPr>
      <w:r>
        <w:t>bidwells.co.uk</w:t>
      </w:r>
    </w:p>
    <w:p w14:paraId="6E7E4E60" w14:textId="33EF8915" w:rsidR="00F97E87" w:rsidRDefault="00F97E87" w:rsidP="007A0F9B">
      <w:pPr>
        <w:pStyle w:val="Websitecyan"/>
      </w:pPr>
    </w:p>
    <w:p w14:paraId="345F8981" w14:textId="076ACA17" w:rsidR="00F97E87" w:rsidRDefault="004E41F9" w:rsidP="007A0F9B">
      <w:pPr>
        <w:pStyle w:val="Websitecyan"/>
      </w:pPr>
      <w:bookmarkStart w:id="0" w:name="_GoBack"/>
      <w:r w:rsidRPr="004E41F9">
        <w:drawing>
          <wp:anchor distT="0" distB="0" distL="114300" distR="114300" simplePos="0" relativeHeight="251764736" behindDoc="1" locked="0" layoutInCell="1" allowOverlap="1" wp14:anchorId="50CBC8EC" wp14:editId="5B01923B">
            <wp:simplePos x="0" y="0"/>
            <wp:positionH relativeFrom="margin">
              <wp:posOffset>2520315</wp:posOffset>
            </wp:positionH>
            <wp:positionV relativeFrom="paragraph">
              <wp:posOffset>23495</wp:posOffset>
            </wp:positionV>
            <wp:extent cx="3835400" cy="3218815"/>
            <wp:effectExtent l="0" t="0" r="0" b="635"/>
            <wp:wrapTight wrapText="bothSides">
              <wp:wrapPolygon edited="0">
                <wp:start x="0" y="0"/>
                <wp:lineTo x="0" y="21476"/>
                <wp:lineTo x="21457" y="21476"/>
                <wp:lineTo x="214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5400" cy="3218815"/>
                    </a:xfrm>
                    <a:prstGeom prst="rect">
                      <a:avLst/>
                    </a:prstGeom>
                  </pic:spPr>
                </pic:pic>
              </a:graphicData>
            </a:graphic>
            <wp14:sizeRelH relativeFrom="page">
              <wp14:pctWidth>0</wp14:pctWidth>
            </wp14:sizeRelH>
            <wp14:sizeRelV relativeFrom="page">
              <wp14:pctHeight>0</wp14:pctHeight>
            </wp14:sizeRelV>
          </wp:anchor>
        </w:drawing>
      </w:r>
      <w:bookmarkEnd w:id="0"/>
    </w:p>
    <w:p w14:paraId="1822311A" w14:textId="7D7AF831" w:rsidR="00F97E87" w:rsidRDefault="00F97E87" w:rsidP="007A0F9B">
      <w:pPr>
        <w:pStyle w:val="Websitecyan"/>
      </w:pPr>
    </w:p>
    <w:p w14:paraId="2B396D74" w14:textId="41B27D83" w:rsidR="00F97E87" w:rsidRDefault="00F97E87" w:rsidP="007A0F9B">
      <w:pPr>
        <w:pStyle w:val="Websitecyan"/>
      </w:pPr>
    </w:p>
    <w:p w14:paraId="1891091A" w14:textId="72438045" w:rsidR="00F97E87" w:rsidRDefault="00F97E87" w:rsidP="007A0F9B">
      <w:pPr>
        <w:pStyle w:val="Websitecyan"/>
      </w:pPr>
    </w:p>
    <w:p w14:paraId="7DF899A0" w14:textId="4DB3F460" w:rsidR="00F97E87" w:rsidRDefault="00F97E87" w:rsidP="007A0F9B">
      <w:pPr>
        <w:pStyle w:val="Websitecyan"/>
      </w:pPr>
    </w:p>
    <w:p w14:paraId="0976818C" w14:textId="460761FD" w:rsidR="00F97E87" w:rsidRDefault="00F97E87" w:rsidP="007A0F9B">
      <w:pPr>
        <w:pStyle w:val="Websitecyan"/>
      </w:pPr>
    </w:p>
    <w:p w14:paraId="2041561D" w14:textId="635CFB37" w:rsidR="00F97E87" w:rsidRDefault="00F97E87" w:rsidP="007A0F9B">
      <w:pPr>
        <w:pStyle w:val="Websitecyan"/>
      </w:pPr>
    </w:p>
    <w:p w14:paraId="59BBB429" w14:textId="215B412F" w:rsidR="00550364" w:rsidRDefault="00653A43" w:rsidP="007A0F9B">
      <w:pPr>
        <w:pStyle w:val="Websitecyan"/>
      </w:pPr>
      <w:r>
        <w:rPr>
          <w:noProof/>
          <w:lang w:eastAsia="en-GB"/>
        </w:rPr>
        <mc:AlternateContent>
          <mc:Choice Requires="wps">
            <w:drawing>
              <wp:anchor distT="0" distB="0" distL="114300" distR="114300" simplePos="0" relativeHeight="251681792" behindDoc="0" locked="1" layoutInCell="1" allowOverlap="1" wp14:anchorId="6E5053E9" wp14:editId="7371C4DA">
                <wp:simplePos x="0" y="0"/>
                <wp:positionH relativeFrom="margin">
                  <wp:align>left</wp:align>
                </wp:positionH>
                <wp:positionV relativeFrom="page">
                  <wp:posOffset>1581150</wp:posOffset>
                </wp:positionV>
                <wp:extent cx="2333625" cy="7886700"/>
                <wp:effectExtent l="0" t="0" r="9525" b="0"/>
                <wp:wrapSquare wrapText="bothSides"/>
                <wp:docPr id="13" name="Rectangle 13"/>
                <wp:cNvGraphicFramePr/>
                <a:graphic xmlns:a="http://schemas.openxmlformats.org/drawingml/2006/main">
                  <a:graphicData uri="http://schemas.microsoft.com/office/word/2010/wordprocessingShape">
                    <wps:wsp>
                      <wps:cNvSpPr/>
                      <wps:spPr>
                        <a:xfrm>
                          <a:off x="0" y="0"/>
                          <a:ext cx="2333625" cy="7886700"/>
                        </a:xfrm>
                        <a:prstGeom prst="rect">
                          <a:avLst/>
                        </a:prstGeom>
                        <a:noFill/>
                        <a:ln w="12700" cap="flat" cmpd="sng" algn="ctr">
                          <a:noFill/>
                          <a:prstDash val="solid"/>
                          <a:miter lim="800000"/>
                        </a:ln>
                        <a:effectLst/>
                      </wps:spPr>
                      <wps:txbx>
                        <w:txbxContent>
                          <w:p w14:paraId="7A4EB33B" w14:textId="77777777" w:rsidR="002C7ED3" w:rsidRPr="00E61604" w:rsidRDefault="00567D14" w:rsidP="002C7ED3">
                            <w:pPr>
                              <w:pStyle w:val="Informationtexttitle"/>
                              <w:rPr>
                                <w:sz w:val="16"/>
                                <w:szCs w:val="16"/>
                              </w:rPr>
                            </w:pPr>
                            <w:r>
                              <w:rPr>
                                <w:sz w:val="16"/>
                                <w:szCs w:val="16"/>
                              </w:rPr>
                              <w:t xml:space="preserve">Location </w:t>
                            </w:r>
                          </w:p>
                          <w:p w14:paraId="709F6E97" w14:textId="77777777" w:rsidR="00AA33B8" w:rsidRDefault="00AA33B8" w:rsidP="00E65782">
                            <w:pPr>
                              <w:pStyle w:val="Bullet1"/>
                              <w:numPr>
                                <w:ilvl w:val="0"/>
                                <w:numId w:val="0"/>
                              </w:numPr>
                              <w:ind w:left="340" w:hanging="340"/>
                              <w:rPr>
                                <w:sz w:val="16"/>
                              </w:rPr>
                            </w:pPr>
                          </w:p>
                          <w:p w14:paraId="11CDA7AE" w14:textId="6251A122" w:rsidR="001A4D80" w:rsidRDefault="00641D39" w:rsidP="00E65782">
                            <w:pPr>
                              <w:pStyle w:val="Bullet1"/>
                              <w:numPr>
                                <w:ilvl w:val="0"/>
                                <w:numId w:val="0"/>
                              </w:numPr>
                              <w:rPr>
                                <w:sz w:val="16"/>
                              </w:rPr>
                            </w:pPr>
                            <w:r>
                              <w:rPr>
                                <w:sz w:val="16"/>
                              </w:rPr>
                              <w:t>Unit 1</w:t>
                            </w:r>
                            <w:r w:rsidR="001A4D80">
                              <w:rPr>
                                <w:sz w:val="16"/>
                              </w:rPr>
                              <w:t xml:space="preserve"> </w:t>
                            </w:r>
                            <w:proofErr w:type="gramStart"/>
                            <w:r w:rsidR="001A4D80">
                              <w:rPr>
                                <w:sz w:val="16"/>
                              </w:rPr>
                              <w:t>is located in</w:t>
                            </w:r>
                            <w:proofErr w:type="gramEnd"/>
                            <w:r w:rsidR="001A4D80">
                              <w:rPr>
                                <w:sz w:val="16"/>
                              </w:rPr>
                              <w:t xml:space="preserve"> a prominent position on </w:t>
                            </w:r>
                            <w:proofErr w:type="spellStart"/>
                            <w:r w:rsidR="001A4D80">
                              <w:rPr>
                                <w:sz w:val="16"/>
                              </w:rPr>
                              <w:t>Crome</w:t>
                            </w:r>
                            <w:proofErr w:type="spellEnd"/>
                            <w:r w:rsidR="001A4D80">
                              <w:rPr>
                                <w:sz w:val="16"/>
                              </w:rPr>
                              <w:t xml:space="preserve"> Lea Business Park</w:t>
                            </w:r>
                            <w:r w:rsidR="00943701">
                              <w:rPr>
                                <w:sz w:val="16"/>
                              </w:rPr>
                              <w:t xml:space="preserve"> an established business park home to UK unicorn Cambridge Medical Robotics</w:t>
                            </w:r>
                            <w:r w:rsidR="001A4D80">
                              <w:rPr>
                                <w:sz w:val="16"/>
                              </w:rPr>
                              <w:t xml:space="preserve">. The Park is located on </w:t>
                            </w:r>
                            <w:proofErr w:type="spellStart"/>
                            <w:r w:rsidR="001A4D80">
                              <w:rPr>
                                <w:sz w:val="16"/>
                              </w:rPr>
                              <w:t>Madingley</w:t>
                            </w:r>
                            <w:proofErr w:type="spellEnd"/>
                            <w:r w:rsidR="001A4D80">
                              <w:rPr>
                                <w:sz w:val="16"/>
                              </w:rPr>
                              <w:t xml:space="preserve"> Road just 5 miles to the west of Cambridge’s City Centre</w:t>
                            </w:r>
                            <w:r w:rsidR="00943701">
                              <w:rPr>
                                <w:sz w:val="16"/>
                              </w:rPr>
                              <w:t>. The Park benefits from an elevated position providing picturesque views over Cambridgeshire.</w:t>
                            </w:r>
                          </w:p>
                          <w:p w14:paraId="0F56FA60" w14:textId="34CDA548" w:rsidR="00943701" w:rsidRDefault="00943701" w:rsidP="00E65782">
                            <w:pPr>
                              <w:pStyle w:val="Bullet1"/>
                              <w:numPr>
                                <w:ilvl w:val="0"/>
                                <w:numId w:val="0"/>
                              </w:numPr>
                              <w:rPr>
                                <w:sz w:val="16"/>
                              </w:rPr>
                            </w:pPr>
                            <w:r>
                              <w:rPr>
                                <w:sz w:val="16"/>
                              </w:rPr>
                              <w:t>The A1303 provides access into the city centre whilst also linking directly to the M11.</w:t>
                            </w:r>
                          </w:p>
                          <w:p w14:paraId="6CBB6087" w14:textId="504A8C61" w:rsidR="00943701" w:rsidRDefault="00943701" w:rsidP="00E65782">
                            <w:pPr>
                              <w:pStyle w:val="Bullet1"/>
                              <w:numPr>
                                <w:ilvl w:val="0"/>
                                <w:numId w:val="0"/>
                              </w:numPr>
                              <w:ind w:left="340" w:hanging="340"/>
                              <w:rPr>
                                <w:sz w:val="16"/>
                              </w:rPr>
                            </w:pPr>
                          </w:p>
                          <w:p w14:paraId="52674E7E" w14:textId="573C9B78" w:rsidR="00F65FBB" w:rsidRDefault="00F65FBB" w:rsidP="00E65782">
                            <w:pPr>
                              <w:pStyle w:val="Bullet1"/>
                              <w:numPr>
                                <w:ilvl w:val="0"/>
                                <w:numId w:val="0"/>
                              </w:numPr>
                              <w:rPr>
                                <w:sz w:val="16"/>
                              </w:rPr>
                            </w:pPr>
                            <w:proofErr w:type="spellStart"/>
                            <w:r>
                              <w:rPr>
                                <w:sz w:val="16"/>
                              </w:rPr>
                              <w:t>Crome</w:t>
                            </w:r>
                            <w:proofErr w:type="spellEnd"/>
                            <w:r>
                              <w:rPr>
                                <w:sz w:val="16"/>
                              </w:rPr>
                              <w:t xml:space="preserve"> Lea Business Park benefits from local amenities such as the Sports Centre located within the </w:t>
                            </w:r>
                            <w:r w:rsidR="001D25C6">
                              <w:rPr>
                                <w:sz w:val="16"/>
                              </w:rPr>
                              <w:t>University</w:t>
                            </w:r>
                            <w:r>
                              <w:rPr>
                                <w:sz w:val="16"/>
                              </w:rPr>
                              <w:t xml:space="preserve"> West </w:t>
                            </w:r>
                            <w:r w:rsidR="001D25C6">
                              <w:rPr>
                                <w:sz w:val="16"/>
                              </w:rPr>
                              <w:t>Campus, Sainsburys supermarket, The Three Horseshoes and The Plough.</w:t>
                            </w:r>
                          </w:p>
                          <w:p w14:paraId="6E55880F" w14:textId="77777777" w:rsidR="00AA33B8" w:rsidRDefault="00AA33B8" w:rsidP="00E65782">
                            <w:pPr>
                              <w:pStyle w:val="Bullet1"/>
                              <w:numPr>
                                <w:ilvl w:val="0"/>
                                <w:numId w:val="0"/>
                              </w:numPr>
                              <w:ind w:left="340" w:hanging="340"/>
                              <w:rPr>
                                <w:sz w:val="16"/>
                              </w:rPr>
                            </w:pPr>
                          </w:p>
                          <w:p w14:paraId="4736BE93" w14:textId="5F1EBD8C" w:rsidR="00097D57" w:rsidRDefault="00097D57" w:rsidP="00E65782">
                            <w:pPr>
                              <w:pStyle w:val="Bullet1"/>
                              <w:numPr>
                                <w:ilvl w:val="0"/>
                                <w:numId w:val="0"/>
                              </w:numPr>
                              <w:ind w:left="340" w:hanging="340"/>
                              <w:rPr>
                                <w:sz w:val="16"/>
                              </w:rPr>
                            </w:pPr>
                          </w:p>
                          <w:p w14:paraId="0FFDFE4B" w14:textId="77777777" w:rsidR="001D25C6" w:rsidRDefault="001D25C6" w:rsidP="00E65782">
                            <w:pPr>
                              <w:pStyle w:val="Informationtexttitle"/>
                              <w:rPr>
                                <w:sz w:val="16"/>
                                <w:szCs w:val="16"/>
                              </w:rPr>
                            </w:pPr>
                            <w:r>
                              <w:rPr>
                                <w:sz w:val="16"/>
                                <w:szCs w:val="16"/>
                              </w:rPr>
                              <w:t>Description</w:t>
                            </w:r>
                          </w:p>
                          <w:p w14:paraId="07E8D22A" w14:textId="395A802C" w:rsidR="00C214B4" w:rsidRDefault="001D25C6" w:rsidP="00E65782">
                            <w:pPr>
                              <w:spacing w:line="240" w:lineRule="auto"/>
                              <w:rPr>
                                <w:sz w:val="16"/>
                                <w:szCs w:val="16"/>
                              </w:rPr>
                            </w:pPr>
                            <w:r>
                              <w:rPr>
                                <w:sz w:val="16"/>
                                <w:szCs w:val="16"/>
                              </w:rPr>
                              <w:t>T</w:t>
                            </w:r>
                            <w:r w:rsidRPr="00690327">
                              <w:rPr>
                                <w:sz w:val="16"/>
                                <w:szCs w:val="16"/>
                              </w:rPr>
                              <w:t xml:space="preserve">he </w:t>
                            </w:r>
                            <w:r w:rsidR="00C214B4">
                              <w:rPr>
                                <w:sz w:val="16"/>
                                <w:szCs w:val="16"/>
                              </w:rPr>
                              <w:t>property benefits from a tenant fit out in situ, the spaces layout is open plan office with meeting rooms, reception, kitchen and breakout space. Externally the property includes a breakout area on the decking.</w:t>
                            </w:r>
                          </w:p>
                          <w:p w14:paraId="1E112A70" w14:textId="4FFF15C7" w:rsidR="001D25C6" w:rsidRDefault="00C214B4" w:rsidP="00E65782">
                            <w:pPr>
                              <w:spacing w:line="240" w:lineRule="auto"/>
                              <w:rPr>
                                <w:sz w:val="16"/>
                                <w:szCs w:val="16"/>
                              </w:rPr>
                            </w:pPr>
                            <w:r>
                              <w:rPr>
                                <w:sz w:val="16"/>
                                <w:szCs w:val="16"/>
                              </w:rPr>
                              <w:t xml:space="preserve">The property benefits from the </w:t>
                            </w:r>
                            <w:r w:rsidR="001D25C6" w:rsidRPr="00690327">
                              <w:rPr>
                                <w:sz w:val="16"/>
                                <w:szCs w:val="16"/>
                              </w:rPr>
                              <w:t>following features</w:t>
                            </w:r>
                          </w:p>
                          <w:p w14:paraId="1395BE17" w14:textId="1E330862" w:rsidR="001D25C6" w:rsidRPr="00641D39" w:rsidRDefault="001D25C6" w:rsidP="00E65782">
                            <w:pPr>
                              <w:pStyle w:val="Bullet1"/>
                              <w:spacing w:line="240" w:lineRule="auto"/>
                              <w:rPr>
                                <w:sz w:val="16"/>
                                <w:szCs w:val="16"/>
                              </w:rPr>
                            </w:pPr>
                            <w:r w:rsidRPr="00426CA5">
                              <w:rPr>
                                <w:sz w:val="16"/>
                                <w:szCs w:val="16"/>
                              </w:rPr>
                              <w:t xml:space="preserve">WC and </w:t>
                            </w:r>
                            <w:r w:rsidR="00C214B4">
                              <w:rPr>
                                <w:sz w:val="16"/>
                                <w:szCs w:val="16"/>
                              </w:rPr>
                              <w:t>k</w:t>
                            </w:r>
                            <w:r w:rsidRPr="00426CA5">
                              <w:rPr>
                                <w:sz w:val="16"/>
                                <w:szCs w:val="16"/>
                              </w:rPr>
                              <w:t>itchen facilities</w:t>
                            </w:r>
                          </w:p>
                          <w:p w14:paraId="72AA430E" w14:textId="77777777" w:rsidR="001D25C6" w:rsidRPr="00426CA5" w:rsidRDefault="001D25C6" w:rsidP="00E65782">
                            <w:pPr>
                              <w:pStyle w:val="Bullet1"/>
                              <w:spacing w:line="240" w:lineRule="auto"/>
                              <w:rPr>
                                <w:sz w:val="16"/>
                                <w:szCs w:val="16"/>
                              </w:rPr>
                            </w:pPr>
                            <w:r>
                              <w:rPr>
                                <w:sz w:val="16"/>
                                <w:szCs w:val="16"/>
                              </w:rPr>
                              <w:t>Reception area</w:t>
                            </w:r>
                          </w:p>
                          <w:p w14:paraId="08DB73F7" w14:textId="77777777" w:rsidR="001D25C6" w:rsidRPr="00641D39" w:rsidRDefault="001D25C6" w:rsidP="00E65782">
                            <w:pPr>
                              <w:pStyle w:val="Bullet1"/>
                              <w:spacing w:line="240" w:lineRule="auto"/>
                              <w:rPr>
                                <w:sz w:val="16"/>
                                <w:szCs w:val="16"/>
                              </w:rPr>
                            </w:pPr>
                            <w:r w:rsidRPr="00426CA5">
                              <w:rPr>
                                <w:sz w:val="16"/>
                                <w:szCs w:val="16"/>
                              </w:rPr>
                              <w:t>Perimeter trucking and raised floors in areas</w:t>
                            </w:r>
                          </w:p>
                          <w:p w14:paraId="65FC7237" w14:textId="77777777" w:rsidR="001D25C6" w:rsidRDefault="001D25C6" w:rsidP="00E65782">
                            <w:pPr>
                              <w:pStyle w:val="Bullet1"/>
                              <w:spacing w:line="240" w:lineRule="auto"/>
                              <w:rPr>
                                <w:sz w:val="16"/>
                                <w:szCs w:val="16"/>
                              </w:rPr>
                            </w:pPr>
                            <w:r w:rsidRPr="00426CA5">
                              <w:rPr>
                                <w:sz w:val="16"/>
                                <w:szCs w:val="16"/>
                              </w:rPr>
                              <w:t>Generous on-site parking</w:t>
                            </w:r>
                          </w:p>
                          <w:p w14:paraId="20B69D9F" w14:textId="26D56C0C" w:rsidR="001D25C6" w:rsidRDefault="001D25C6" w:rsidP="00E65782">
                            <w:pPr>
                              <w:pStyle w:val="Bullet1"/>
                              <w:spacing w:line="240" w:lineRule="auto"/>
                              <w:rPr>
                                <w:sz w:val="16"/>
                                <w:szCs w:val="16"/>
                              </w:rPr>
                            </w:pPr>
                            <w:r>
                              <w:rPr>
                                <w:sz w:val="16"/>
                                <w:szCs w:val="16"/>
                              </w:rPr>
                              <w:t>Meeting rooms</w:t>
                            </w:r>
                          </w:p>
                          <w:p w14:paraId="649ED708" w14:textId="03C80CEF" w:rsidR="00C214B4" w:rsidRDefault="00C214B4" w:rsidP="00E65782">
                            <w:pPr>
                              <w:pStyle w:val="Bullet1"/>
                              <w:spacing w:line="240" w:lineRule="auto"/>
                              <w:rPr>
                                <w:sz w:val="16"/>
                                <w:szCs w:val="16"/>
                              </w:rPr>
                            </w:pPr>
                            <w:r>
                              <w:rPr>
                                <w:sz w:val="16"/>
                                <w:szCs w:val="16"/>
                              </w:rPr>
                              <w:t>External decking</w:t>
                            </w:r>
                          </w:p>
                          <w:p w14:paraId="2CA4D1C4" w14:textId="285A83A2" w:rsidR="00C214B4" w:rsidRDefault="00C214B4" w:rsidP="00E65782">
                            <w:pPr>
                              <w:pStyle w:val="Bullet1"/>
                              <w:spacing w:line="240" w:lineRule="auto"/>
                              <w:rPr>
                                <w:sz w:val="16"/>
                                <w:szCs w:val="16"/>
                              </w:rPr>
                            </w:pPr>
                            <w:r>
                              <w:rPr>
                                <w:sz w:val="16"/>
                                <w:szCs w:val="16"/>
                              </w:rPr>
                              <w:t>Heating and cooling</w:t>
                            </w:r>
                          </w:p>
                          <w:p w14:paraId="33789A8B" w14:textId="77777777" w:rsidR="00C214B4" w:rsidRPr="00641D39" w:rsidRDefault="00C214B4" w:rsidP="00C214B4">
                            <w:pPr>
                              <w:pStyle w:val="Bullet1"/>
                              <w:numPr>
                                <w:ilvl w:val="0"/>
                                <w:numId w:val="0"/>
                              </w:numPr>
                              <w:spacing w:line="240" w:lineRule="auto"/>
                              <w:ind w:left="340"/>
                              <w:rPr>
                                <w:sz w:val="16"/>
                                <w:szCs w:val="16"/>
                              </w:rPr>
                            </w:pPr>
                          </w:p>
                          <w:p w14:paraId="7B4626A3" w14:textId="76598770" w:rsidR="00097D57" w:rsidRPr="00E1729D" w:rsidRDefault="00097D57" w:rsidP="00641D39">
                            <w:pPr>
                              <w:pStyle w:val="Bullet1"/>
                              <w:numPr>
                                <w:ilvl w:val="0"/>
                                <w:numId w:val="0"/>
                              </w:numPr>
                              <w:ind w:left="340" w:hanging="340"/>
                              <w:rPr>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53E9" id="Rectangle 13" o:spid="_x0000_s1029" style="position:absolute;margin-left:0;margin-top:124.5pt;width:183.75pt;height:621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" filled="f" stroked="f" strokeweight="1pt">
                <v:textbox inset="0,0,0,0">
                  <w:txbxContent>
                    <w:p w14:paraId="7A4EB33B" w14:textId="77777777" w:rsidR="002C7ED3" w:rsidRPr="00E61604" w:rsidRDefault="00567D14" w:rsidP="002C7ED3">
                      <w:pPr>
                        <w:pStyle w:val="Informationtexttitle"/>
                        <w:rPr>
                          <w:sz w:val="16"/>
                          <w:szCs w:val="16"/>
                        </w:rPr>
                      </w:pPr>
                      <w:r>
                        <w:rPr>
                          <w:sz w:val="16"/>
                          <w:szCs w:val="16"/>
                        </w:rPr>
                        <w:t xml:space="preserve">Location </w:t>
                      </w:r>
                    </w:p>
                    <w:p w14:paraId="709F6E97" w14:textId="77777777" w:rsidR="00AA33B8" w:rsidRDefault="00AA33B8" w:rsidP="00E65782">
                      <w:pPr>
                        <w:pStyle w:val="Bullet1"/>
                        <w:numPr>
                          <w:ilvl w:val="0"/>
                          <w:numId w:val="0"/>
                        </w:numPr>
                        <w:ind w:left="340" w:hanging="340"/>
                        <w:rPr>
                          <w:sz w:val="16"/>
                        </w:rPr>
                      </w:pPr>
                    </w:p>
                    <w:p w14:paraId="11CDA7AE" w14:textId="6251A122" w:rsidR="001A4D80" w:rsidRDefault="00641D39" w:rsidP="00E65782">
                      <w:pPr>
                        <w:pStyle w:val="Bullet1"/>
                        <w:numPr>
                          <w:ilvl w:val="0"/>
                          <w:numId w:val="0"/>
                        </w:numPr>
                        <w:rPr>
                          <w:sz w:val="16"/>
                        </w:rPr>
                      </w:pPr>
                      <w:r>
                        <w:rPr>
                          <w:sz w:val="16"/>
                        </w:rPr>
                        <w:t>Unit 1</w:t>
                      </w:r>
                      <w:r w:rsidR="001A4D80">
                        <w:rPr>
                          <w:sz w:val="16"/>
                        </w:rPr>
                        <w:t xml:space="preserve"> </w:t>
                      </w:r>
                      <w:proofErr w:type="gramStart"/>
                      <w:r w:rsidR="001A4D80">
                        <w:rPr>
                          <w:sz w:val="16"/>
                        </w:rPr>
                        <w:t>is located in</w:t>
                      </w:r>
                      <w:proofErr w:type="gramEnd"/>
                      <w:r w:rsidR="001A4D80">
                        <w:rPr>
                          <w:sz w:val="16"/>
                        </w:rPr>
                        <w:t xml:space="preserve"> a prominent position on </w:t>
                      </w:r>
                      <w:proofErr w:type="spellStart"/>
                      <w:r w:rsidR="001A4D80">
                        <w:rPr>
                          <w:sz w:val="16"/>
                        </w:rPr>
                        <w:t>Crome</w:t>
                      </w:r>
                      <w:proofErr w:type="spellEnd"/>
                      <w:r w:rsidR="001A4D80">
                        <w:rPr>
                          <w:sz w:val="16"/>
                        </w:rPr>
                        <w:t xml:space="preserve"> Lea Business Park</w:t>
                      </w:r>
                      <w:r w:rsidR="00943701">
                        <w:rPr>
                          <w:sz w:val="16"/>
                        </w:rPr>
                        <w:t xml:space="preserve"> an established business park home to UK unicorn Cambridge Medical Robotics</w:t>
                      </w:r>
                      <w:r w:rsidR="001A4D80">
                        <w:rPr>
                          <w:sz w:val="16"/>
                        </w:rPr>
                        <w:t xml:space="preserve">. The Park is located on </w:t>
                      </w:r>
                      <w:proofErr w:type="spellStart"/>
                      <w:r w:rsidR="001A4D80">
                        <w:rPr>
                          <w:sz w:val="16"/>
                        </w:rPr>
                        <w:t>Madingley</w:t>
                      </w:r>
                      <w:proofErr w:type="spellEnd"/>
                      <w:r w:rsidR="001A4D80">
                        <w:rPr>
                          <w:sz w:val="16"/>
                        </w:rPr>
                        <w:t xml:space="preserve"> Road just 5 miles to the west of Cambridge’s City Centre</w:t>
                      </w:r>
                      <w:r w:rsidR="00943701">
                        <w:rPr>
                          <w:sz w:val="16"/>
                        </w:rPr>
                        <w:t>. The Park benefits from an elevated position providing picturesque views over Cambridgeshire.</w:t>
                      </w:r>
                    </w:p>
                    <w:p w14:paraId="0F56FA60" w14:textId="34CDA548" w:rsidR="00943701" w:rsidRDefault="00943701" w:rsidP="00E65782">
                      <w:pPr>
                        <w:pStyle w:val="Bullet1"/>
                        <w:numPr>
                          <w:ilvl w:val="0"/>
                          <w:numId w:val="0"/>
                        </w:numPr>
                        <w:rPr>
                          <w:sz w:val="16"/>
                        </w:rPr>
                      </w:pPr>
                      <w:r>
                        <w:rPr>
                          <w:sz w:val="16"/>
                        </w:rPr>
                        <w:t>The A1303 provides access into the city centre whilst also linking directly to the M11.</w:t>
                      </w:r>
                    </w:p>
                    <w:p w14:paraId="6CBB6087" w14:textId="504A8C61" w:rsidR="00943701" w:rsidRDefault="00943701" w:rsidP="00E65782">
                      <w:pPr>
                        <w:pStyle w:val="Bullet1"/>
                        <w:numPr>
                          <w:ilvl w:val="0"/>
                          <w:numId w:val="0"/>
                        </w:numPr>
                        <w:ind w:left="340" w:hanging="340"/>
                        <w:rPr>
                          <w:sz w:val="16"/>
                        </w:rPr>
                      </w:pPr>
                    </w:p>
                    <w:p w14:paraId="52674E7E" w14:textId="573C9B78" w:rsidR="00F65FBB" w:rsidRDefault="00F65FBB" w:rsidP="00E65782">
                      <w:pPr>
                        <w:pStyle w:val="Bullet1"/>
                        <w:numPr>
                          <w:ilvl w:val="0"/>
                          <w:numId w:val="0"/>
                        </w:numPr>
                        <w:rPr>
                          <w:sz w:val="16"/>
                        </w:rPr>
                      </w:pPr>
                      <w:proofErr w:type="spellStart"/>
                      <w:r>
                        <w:rPr>
                          <w:sz w:val="16"/>
                        </w:rPr>
                        <w:t>Crome</w:t>
                      </w:r>
                      <w:proofErr w:type="spellEnd"/>
                      <w:r>
                        <w:rPr>
                          <w:sz w:val="16"/>
                        </w:rPr>
                        <w:t xml:space="preserve"> Lea Business Park benefits from local amenities such as the Sports Centre located within the </w:t>
                      </w:r>
                      <w:r w:rsidR="001D25C6">
                        <w:rPr>
                          <w:sz w:val="16"/>
                        </w:rPr>
                        <w:t>University</w:t>
                      </w:r>
                      <w:r>
                        <w:rPr>
                          <w:sz w:val="16"/>
                        </w:rPr>
                        <w:t xml:space="preserve"> West </w:t>
                      </w:r>
                      <w:r w:rsidR="001D25C6">
                        <w:rPr>
                          <w:sz w:val="16"/>
                        </w:rPr>
                        <w:t>Campus, Sainsburys supermarket, The Three Horseshoes and The Plough.</w:t>
                      </w:r>
                    </w:p>
                    <w:p w14:paraId="6E55880F" w14:textId="77777777" w:rsidR="00AA33B8" w:rsidRDefault="00AA33B8" w:rsidP="00E65782">
                      <w:pPr>
                        <w:pStyle w:val="Bullet1"/>
                        <w:numPr>
                          <w:ilvl w:val="0"/>
                          <w:numId w:val="0"/>
                        </w:numPr>
                        <w:ind w:left="340" w:hanging="340"/>
                        <w:rPr>
                          <w:sz w:val="16"/>
                        </w:rPr>
                      </w:pPr>
                    </w:p>
                    <w:p w14:paraId="4736BE93" w14:textId="5F1EBD8C" w:rsidR="00097D57" w:rsidRDefault="00097D57" w:rsidP="00E65782">
                      <w:pPr>
                        <w:pStyle w:val="Bullet1"/>
                        <w:numPr>
                          <w:ilvl w:val="0"/>
                          <w:numId w:val="0"/>
                        </w:numPr>
                        <w:ind w:left="340" w:hanging="340"/>
                        <w:rPr>
                          <w:sz w:val="16"/>
                        </w:rPr>
                      </w:pPr>
                    </w:p>
                    <w:p w14:paraId="0FFDFE4B" w14:textId="77777777" w:rsidR="001D25C6" w:rsidRDefault="001D25C6" w:rsidP="00E65782">
                      <w:pPr>
                        <w:pStyle w:val="Informationtexttitle"/>
                        <w:rPr>
                          <w:sz w:val="16"/>
                          <w:szCs w:val="16"/>
                        </w:rPr>
                      </w:pPr>
                      <w:r>
                        <w:rPr>
                          <w:sz w:val="16"/>
                          <w:szCs w:val="16"/>
                        </w:rPr>
                        <w:t>Description</w:t>
                      </w:r>
                    </w:p>
                    <w:p w14:paraId="07E8D22A" w14:textId="395A802C" w:rsidR="00C214B4" w:rsidRDefault="001D25C6" w:rsidP="00E65782">
                      <w:pPr>
                        <w:spacing w:line="240" w:lineRule="auto"/>
                        <w:rPr>
                          <w:sz w:val="16"/>
                          <w:szCs w:val="16"/>
                        </w:rPr>
                      </w:pPr>
                      <w:r>
                        <w:rPr>
                          <w:sz w:val="16"/>
                          <w:szCs w:val="16"/>
                        </w:rPr>
                        <w:t>T</w:t>
                      </w:r>
                      <w:r w:rsidRPr="00690327">
                        <w:rPr>
                          <w:sz w:val="16"/>
                          <w:szCs w:val="16"/>
                        </w:rPr>
                        <w:t xml:space="preserve">he </w:t>
                      </w:r>
                      <w:r w:rsidR="00C214B4">
                        <w:rPr>
                          <w:sz w:val="16"/>
                          <w:szCs w:val="16"/>
                        </w:rPr>
                        <w:t>property benefits from a tenant fit out in situ, the spaces layout is open plan office with meeting rooms, reception, kitchen and breakout space. Externally the property includes a breakout area on the decking.</w:t>
                      </w:r>
                    </w:p>
                    <w:p w14:paraId="1E112A70" w14:textId="4FFF15C7" w:rsidR="001D25C6" w:rsidRDefault="00C214B4" w:rsidP="00E65782">
                      <w:pPr>
                        <w:spacing w:line="240" w:lineRule="auto"/>
                        <w:rPr>
                          <w:sz w:val="16"/>
                          <w:szCs w:val="16"/>
                        </w:rPr>
                      </w:pPr>
                      <w:r>
                        <w:rPr>
                          <w:sz w:val="16"/>
                          <w:szCs w:val="16"/>
                        </w:rPr>
                        <w:t xml:space="preserve">The property benefits from the </w:t>
                      </w:r>
                      <w:r w:rsidR="001D25C6" w:rsidRPr="00690327">
                        <w:rPr>
                          <w:sz w:val="16"/>
                          <w:szCs w:val="16"/>
                        </w:rPr>
                        <w:t>following features</w:t>
                      </w:r>
                    </w:p>
                    <w:p w14:paraId="1395BE17" w14:textId="1E330862" w:rsidR="001D25C6" w:rsidRPr="00641D39" w:rsidRDefault="001D25C6" w:rsidP="00E65782">
                      <w:pPr>
                        <w:pStyle w:val="Bullet1"/>
                        <w:spacing w:line="240" w:lineRule="auto"/>
                        <w:rPr>
                          <w:sz w:val="16"/>
                          <w:szCs w:val="16"/>
                        </w:rPr>
                      </w:pPr>
                      <w:r w:rsidRPr="00426CA5">
                        <w:rPr>
                          <w:sz w:val="16"/>
                          <w:szCs w:val="16"/>
                        </w:rPr>
                        <w:t xml:space="preserve">WC and </w:t>
                      </w:r>
                      <w:r w:rsidR="00C214B4">
                        <w:rPr>
                          <w:sz w:val="16"/>
                          <w:szCs w:val="16"/>
                        </w:rPr>
                        <w:t>k</w:t>
                      </w:r>
                      <w:r w:rsidRPr="00426CA5">
                        <w:rPr>
                          <w:sz w:val="16"/>
                          <w:szCs w:val="16"/>
                        </w:rPr>
                        <w:t>itchen facilities</w:t>
                      </w:r>
                    </w:p>
                    <w:p w14:paraId="72AA430E" w14:textId="77777777" w:rsidR="001D25C6" w:rsidRPr="00426CA5" w:rsidRDefault="001D25C6" w:rsidP="00E65782">
                      <w:pPr>
                        <w:pStyle w:val="Bullet1"/>
                        <w:spacing w:line="240" w:lineRule="auto"/>
                        <w:rPr>
                          <w:sz w:val="16"/>
                          <w:szCs w:val="16"/>
                        </w:rPr>
                      </w:pPr>
                      <w:r>
                        <w:rPr>
                          <w:sz w:val="16"/>
                          <w:szCs w:val="16"/>
                        </w:rPr>
                        <w:t>Reception area</w:t>
                      </w:r>
                    </w:p>
                    <w:p w14:paraId="08DB73F7" w14:textId="77777777" w:rsidR="001D25C6" w:rsidRPr="00641D39" w:rsidRDefault="001D25C6" w:rsidP="00E65782">
                      <w:pPr>
                        <w:pStyle w:val="Bullet1"/>
                        <w:spacing w:line="240" w:lineRule="auto"/>
                        <w:rPr>
                          <w:sz w:val="16"/>
                          <w:szCs w:val="16"/>
                        </w:rPr>
                      </w:pPr>
                      <w:r w:rsidRPr="00426CA5">
                        <w:rPr>
                          <w:sz w:val="16"/>
                          <w:szCs w:val="16"/>
                        </w:rPr>
                        <w:t>Perimeter trucking and raised floors in areas</w:t>
                      </w:r>
                    </w:p>
                    <w:p w14:paraId="65FC7237" w14:textId="77777777" w:rsidR="001D25C6" w:rsidRDefault="001D25C6" w:rsidP="00E65782">
                      <w:pPr>
                        <w:pStyle w:val="Bullet1"/>
                        <w:spacing w:line="240" w:lineRule="auto"/>
                        <w:rPr>
                          <w:sz w:val="16"/>
                          <w:szCs w:val="16"/>
                        </w:rPr>
                      </w:pPr>
                      <w:r w:rsidRPr="00426CA5">
                        <w:rPr>
                          <w:sz w:val="16"/>
                          <w:szCs w:val="16"/>
                        </w:rPr>
                        <w:t>Generous on-site parking</w:t>
                      </w:r>
                    </w:p>
                    <w:p w14:paraId="20B69D9F" w14:textId="26D56C0C" w:rsidR="001D25C6" w:rsidRDefault="001D25C6" w:rsidP="00E65782">
                      <w:pPr>
                        <w:pStyle w:val="Bullet1"/>
                        <w:spacing w:line="240" w:lineRule="auto"/>
                        <w:rPr>
                          <w:sz w:val="16"/>
                          <w:szCs w:val="16"/>
                        </w:rPr>
                      </w:pPr>
                      <w:r>
                        <w:rPr>
                          <w:sz w:val="16"/>
                          <w:szCs w:val="16"/>
                        </w:rPr>
                        <w:t>Meeting rooms</w:t>
                      </w:r>
                    </w:p>
                    <w:p w14:paraId="649ED708" w14:textId="03C80CEF" w:rsidR="00C214B4" w:rsidRDefault="00C214B4" w:rsidP="00E65782">
                      <w:pPr>
                        <w:pStyle w:val="Bullet1"/>
                        <w:spacing w:line="240" w:lineRule="auto"/>
                        <w:rPr>
                          <w:sz w:val="16"/>
                          <w:szCs w:val="16"/>
                        </w:rPr>
                      </w:pPr>
                      <w:r>
                        <w:rPr>
                          <w:sz w:val="16"/>
                          <w:szCs w:val="16"/>
                        </w:rPr>
                        <w:t>External decking</w:t>
                      </w:r>
                    </w:p>
                    <w:p w14:paraId="2CA4D1C4" w14:textId="285A83A2" w:rsidR="00C214B4" w:rsidRDefault="00C214B4" w:rsidP="00E65782">
                      <w:pPr>
                        <w:pStyle w:val="Bullet1"/>
                        <w:spacing w:line="240" w:lineRule="auto"/>
                        <w:rPr>
                          <w:sz w:val="16"/>
                          <w:szCs w:val="16"/>
                        </w:rPr>
                      </w:pPr>
                      <w:r>
                        <w:rPr>
                          <w:sz w:val="16"/>
                          <w:szCs w:val="16"/>
                        </w:rPr>
                        <w:t>Heating and cooling</w:t>
                      </w:r>
                    </w:p>
                    <w:p w14:paraId="33789A8B" w14:textId="77777777" w:rsidR="00C214B4" w:rsidRPr="00641D39" w:rsidRDefault="00C214B4" w:rsidP="00C214B4">
                      <w:pPr>
                        <w:pStyle w:val="Bullet1"/>
                        <w:numPr>
                          <w:ilvl w:val="0"/>
                          <w:numId w:val="0"/>
                        </w:numPr>
                        <w:spacing w:line="240" w:lineRule="auto"/>
                        <w:ind w:left="340"/>
                        <w:rPr>
                          <w:sz w:val="16"/>
                          <w:szCs w:val="16"/>
                        </w:rPr>
                      </w:pPr>
                    </w:p>
                    <w:p w14:paraId="7B4626A3" w14:textId="76598770" w:rsidR="00097D57" w:rsidRPr="00E1729D" w:rsidRDefault="00097D57" w:rsidP="00641D39">
                      <w:pPr>
                        <w:pStyle w:val="Bullet1"/>
                        <w:numPr>
                          <w:ilvl w:val="0"/>
                          <w:numId w:val="0"/>
                        </w:numPr>
                        <w:ind w:left="340" w:hanging="340"/>
                        <w:rPr>
                          <w:sz w:val="16"/>
                        </w:rPr>
                      </w:pPr>
                    </w:p>
                  </w:txbxContent>
                </v:textbox>
                <w10:wrap type="square" anchorx="margin" anchory="page"/>
                <w10:anchorlock/>
              </v:rect>
            </w:pict>
          </mc:Fallback>
        </mc:AlternateContent>
      </w:r>
    </w:p>
    <w:p w14:paraId="078353E5" w14:textId="4CAA51C2" w:rsidR="00FB67B6" w:rsidRPr="00FB67B6" w:rsidRDefault="00FB67B6" w:rsidP="00FB67B6"/>
    <w:p w14:paraId="3EF67C9E" w14:textId="401AAE40" w:rsidR="00FB67B6" w:rsidRPr="00FB67B6" w:rsidRDefault="00FB67B6" w:rsidP="00FB67B6"/>
    <w:p w14:paraId="51CB8D92" w14:textId="37D3F28E" w:rsidR="00FB67B6" w:rsidRPr="00FB67B6" w:rsidRDefault="002867B9" w:rsidP="00FB67B6">
      <w:r>
        <w:rPr>
          <w:noProof/>
        </w:rPr>
        <mc:AlternateContent>
          <mc:Choice Requires="wps">
            <w:drawing>
              <wp:anchor distT="0" distB="0" distL="114300" distR="114300" simplePos="0" relativeHeight="251750400" behindDoc="0" locked="0" layoutInCell="1" allowOverlap="1" wp14:anchorId="5151DBE5" wp14:editId="0321ED70">
                <wp:simplePos x="0" y="0"/>
                <wp:positionH relativeFrom="page">
                  <wp:posOffset>2912110</wp:posOffset>
                </wp:positionH>
                <wp:positionV relativeFrom="paragraph">
                  <wp:posOffset>13970</wp:posOffset>
                </wp:positionV>
                <wp:extent cx="4267200" cy="48482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267200" cy="4848225"/>
                        </a:xfrm>
                        <a:prstGeom prst="rect">
                          <a:avLst/>
                        </a:prstGeom>
                        <a:noFill/>
                        <a:ln w="6350">
                          <a:solidFill>
                            <a:schemeClr val="bg1"/>
                          </a:solidFill>
                        </a:ln>
                      </wps:spPr>
                      <wps:txbx>
                        <w:txbxContent>
                          <w:p w14:paraId="7281BCF8" w14:textId="360ACDBD" w:rsidR="008B28EF" w:rsidRDefault="008B28EF" w:rsidP="00FF59A6">
                            <w:pPr>
                              <w:pStyle w:val="Bullet1"/>
                              <w:numPr>
                                <w:ilvl w:val="0"/>
                                <w:numId w:val="0"/>
                              </w:numPr>
                              <w:spacing w:line="240" w:lineRule="auto"/>
                              <w:ind w:left="340"/>
                              <w:rPr>
                                <w:sz w:val="16"/>
                              </w:rPr>
                            </w:pPr>
                          </w:p>
                          <w:p w14:paraId="7F9C3851" w14:textId="2ADEBA7F" w:rsidR="008B28EF" w:rsidRDefault="008B28EF" w:rsidP="00FF59A6">
                            <w:pPr>
                              <w:pStyle w:val="Informationtexttitle"/>
                              <w:spacing w:line="240" w:lineRule="auto"/>
                              <w:rPr>
                                <w:sz w:val="16"/>
                                <w:szCs w:val="16"/>
                              </w:rPr>
                            </w:pPr>
                            <w:r>
                              <w:rPr>
                                <w:sz w:val="16"/>
                                <w:szCs w:val="16"/>
                              </w:rPr>
                              <w:t>A</w:t>
                            </w:r>
                            <w:r w:rsidRPr="008B28EF">
                              <w:rPr>
                                <w:sz w:val="16"/>
                                <w:szCs w:val="16"/>
                              </w:rPr>
                              <w:t xml:space="preserve">ccommodation </w:t>
                            </w:r>
                          </w:p>
                          <w:p w14:paraId="3DA55328" w14:textId="77777777" w:rsidR="00D41303" w:rsidRPr="008B28EF" w:rsidRDefault="00D41303" w:rsidP="00FF59A6">
                            <w:pPr>
                              <w:pStyle w:val="Informationtexttitle"/>
                              <w:spacing w:line="240" w:lineRule="auto"/>
                              <w:rPr>
                                <w:sz w:val="16"/>
                                <w:szCs w:val="16"/>
                              </w:rPr>
                            </w:pPr>
                          </w:p>
                          <w:p w14:paraId="27296B12" w14:textId="68C01A04" w:rsidR="008B28EF" w:rsidRPr="008B28EF" w:rsidRDefault="008B28EF" w:rsidP="00FF59A6">
                            <w:pPr>
                              <w:pStyle w:val="Informationtext"/>
                              <w:spacing w:after="0" w:line="240" w:lineRule="auto"/>
                              <w:rPr>
                                <w:sz w:val="16"/>
                                <w:szCs w:val="16"/>
                              </w:rPr>
                            </w:pPr>
                            <w:r w:rsidRPr="008B28EF">
                              <w:rPr>
                                <w:sz w:val="16"/>
                                <w:szCs w:val="16"/>
                              </w:rPr>
                              <w:t>The accommodation provides the following net internal area:</w:t>
                            </w:r>
                            <w:r w:rsidRPr="008B28EF">
                              <w:rPr>
                                <w:sz w:val="16"/>
                                <w:szCs w:val="16"/>
                              </w:rPr>
                              <w:br/>
                            </w:r>
                          </w:p>
                          <w:p w14:paraId="7AFD5DE3" w14:textId="4E0E99CD" w:rsidR="008B28EF" w:rsidRPr="008B28EF" w:rsidRDefault="008B28EF" w:rsidP="00FF59A6">
                            <w:pPr>
                              <w:pStyle w:val="Informationtext"/>
                              <w:spacing w:after="0" w:line="240" w:lineRule="auto"/>
                              <w:ind w:firstLine="720"/>
                              <w:rPr>
                                <w:b/>
                                <w:sz w:val="16"/>
                                <w:szCs w:val="16"/>
                              </w:rPr>
                            </w:pPr>
                            <w:r w:rsidRPr="008B28EF">
                              <w:rPr>
                                <w:b/>
                                <w:sz w:val="16"/>
                                <w:szCs w:val="16"/>
                              </w:rPr>
                              <w:t xml:space="preserve"> </w:t>
                            </w:r>
                            <w:r w:rsidRPr="008B28EF">
                              <w:rPr>
                                <w:b/>
                                <w:sz w:val="16"/>
                                <w:szCs w:val="16"/>
                              </w:rPr>
                              <w:tab/>
                              <w:t>Sq m</w:t>
                            </w:r>
                            <w:r w:rsidRPr="008B28EF">
                              <w:rPr>
                                <w:b/>
                                <w:sz w:val="16"/>
                                <w:szCs w:val="16"/>
                              </w:rPr>
                              <w:tab/>
                            </w:r>
                            <w:r w:rsidRPr="008B28EF">
                              <w:rPr>
                                <w:b/>
                                <w:sz w:val="16"/>
                                <w:szCs w:val="16"/>
                              </w:rPr>
                              <w:tab/>
                              <w:t>Sq ft</w:t>
                            </w:r>
                          </w:p>
                          <w:p w14:paraId="7F077CC2" w14:textId="77777777" w:rsidR="00D41303" w:rsidRDefault="00D41303" w:rsidP="00FF59A6">
                            <w:pPr>
                              <w:pStyle w:val="Informationtext"/>
                              <w:spacing w:after="0" w:line="240" w:lineRule="auto"/>
                              <w:rPr>
                                <w:b/>
                                <w:sz w:val="16"/>
                                <w:szCs w:val="16"/>
                              </w:rPr>
                            </w:pPr>
                          </w:p>
                          <w:p w14:paraId="6507D130" w14:textId="435466FA" w:rsidR="008B28EF" w:rsidRPr="008B28EF" w:rsidRDefault="00657968" w:rsidP="00FF59A6">
                            <w:pPr>
                              <w:pStyle w:val="Informationtext"/>
                              <w:spacing w:after="0" w:line="240" w:lineRule="auto"/>
                              <w:rPr>
                                <w:b/>
                                <w:sz w:val="16"/>
                                <w:szCs w:val="16"/>
                              </w:rPr>
                            </w:pPr>
                            <w:r>
                              <w:rPr>
                                <w:b/>
                                <w:sz w:val="16"/>
                                <w:szCs w:val="16"/>
                              </w:rPr>
                              <w:t>Ground</w:t>
                            </w:r>
                            <w:r w:rsidR="008B28EF" w:rsidRPr="008B28EF">
                              <w:rPr>
                                <w:b/>
                                <w:sz w:val="16"/>
                                <w:szCs w:val="16"/>
                              </w:rPr>
                              <w:t xml:space="preserve"> Floor</w:t>
                            </w:r>
                            <w:r w:rsidR="008B28EF" w:rsidRPr="008B28EF">
                              <w:rPr>
                                <w:b/>
                                <w:sz w:val="16"/>
                                <w:szCs w:val="16"/>
                              </w:rPr>
                              <w:tab/>
                              <w:t>2</w:t>
                            </w:r>
                            <w:r w:rsidR="003A1BD9">
                              <w:rPr>
                                <w:b/>
                                <w:sz w:val="16"/>
                                <w:szCs w:val="16"/>
                              </w:rPr>
                              <w:t>50</w:t>
                            </w:r>
                            <w:r w:rsidR="008B28EF" w:rsidRPr="008B28EF">
                              <w:rPr>
                                <w:b/>
                                <w:sz w:val="16"/>
                                <w:szCs w:val="16"/>
                              </w:rPr>
                              <w:tab/>
                            </w:r>
                            <w:r w:rsidR="008B28EF" w:rsidRPr="008B28EF">
                              <w:rPr>
                                <w:b/>
                                <w:sz w:val="16"/>
                                <w:szCs w:val="16"/>
                              </w:rPr>
                              <w:tab/>
                              <w:t>2,7</w:t>
                            </w:r>
                            <w:r w:rsidR="003A1BD9">
                              <w:rPr>
                                <w:b/>
                                <w:sz w:val="16"/>
                                <w:szCs w:val="16"/>
                              </w:rPr>
                              <w:t>00</w:t>
                            </w:r>
                          </w:p>
                          <w:p w14:paraId="7FF9AC96" w14:textId="1C27D91D" w:rsidR="008B28EF" w:rsidRPr="008B28EF" w:rsidRDefault="008B28EF" w:rsidP="00FC079E">
                            <w:pPr>
                              <w:pStyle w:val="Bullet1"/>
                              <w:numPr>
                                <w:ilvl w:val="0"/>
                                <w:numId w:val="0"/>
                              </w:numPr>
                              <w:rPr>
                                <w:b/>
                                <w:bCs/>
                                <w:color w:val="151C64" w:themeColor="text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1DBE5" id="_x0000_t202" coordsize="21600,21600" o:spt="202" path="m,l,21600r21600,l21600,xe">
                <v:stroke joinstyle="miter"/>
                <v:path gradientshapeok="t" o:connecttype="rect"/>
              </v:shapetype>
              <v:shape id="Text Box 24" o:spid="_x0000_s1030" type="#_x0000_t202" style="position:absolute;margin-left:229.3pt;margin-top:1.1pt;width:336pt;height:381.7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" filled="f" strokecolor="white [3212]" strokeweight=".5pt">
                <v:textbox>
                  <w:txbxContent>
                    <w:p w14:paraId="7281BCF8" w14:textId="360ACDBD" w:rsidR="008B28EF" w:rsidRDefault="008B28EF" w:rsidP="00FF59A6">
                      <w:pPr>
                        <w:pStyle w:val="Bullet1"/>
                        <w:numPr>
                          <w:ilvl w:val="0"/>
                          <w:numId w:val="0"/>
                        </w:numPr>
                        <w:spacing w:line="240" w:lineRule="auto"/>
                        <w:ind w:left="340"/>
                        <w:rPr>
                          <w:sz w:val="16"/>
                        </w:rPr>
                      </w:pPr>
                    </w:p>
                    <w:p w14:paraId="7F9C3851" w14:textId="2ADEBA7F" w:rsidR="008B28EF" w:rsidRDefault="008B28EF" w:rsidP="00FF59A6">
                      <w:pPr>
                        <w:pStyle w:val="Informationtexttitle"/>
                        <w:spacing w:line="240" w:lineRule="auto"/>
                        <w:rPr>
                          <w:sz w:val="16"/>
                          <w:szCs w:val="16"/>
                        </w:rPr>
                      </w:pPr>
                      <w:r>
                        <w:rPr>
                          <w:sz w:val="16"/>
                          <w:szCs w:val="16"/>
                        </w:rPr>
                        <w:t>A</w:t>
                      </w:r>
                      <w:r w:rsidRPr="008B28EF">
                        <w:rPr>
                          <w:sz w:val="16"/>
                          <w:szCs w:val="16"/>
                        </w:rPr>
                        <w:t xml:space="preserve">ccommodation </w:t>
                      </w:r>
                    </w:p>
                    <w:p w14:paraId="3DA55328" w14:textId="77777777" w:rsidR="00D41303" w:rsidRPr="008B28EF" w:rsidRDefault="00D41303" w:rsidP="00FF59A6">
                      <w:pPr>
                        <w:pStyle w:val="Informationtexttitle"/>
                        <w:spacing w:line="240" w:lineRule="auto"/>
                        <w:rPr>
                          <w:sz w:val="16"/>
                          <w:szCs w:val="16"/>
                        </w:rPr>
                      </w:pPr>
                    </w:p>
                    <w:p w14:paraId="27296B12" w14:textId="68C01A04" w:rsidR="008B28EF" w:rsidRPr="008B28EF" w:rsidRDefault="008B28EF" w:rsidP="00FF59A6">
                      <w:pPr>
                        <w:pStyle w:val="Informationtext"/>
                        <w:spacing w:after="0" w:line="240" w:lineRule="auto"/>
                        <w:rPr>
                          <w:sz w:val="16"/>
                          <w:szCs w:val="16"/>
                        </w:rPr>
                      </w:pPr>
                      <w:r w:rsidRPr="008B28EF">
                        <w:rPr>
                          <w:sz w:val="16"/>
                          <w:szCs w:val="16"/>
                        </w:rPr>
                        <w:t>The accommodation provides the following net internal area:</w:t>
                      </w:r>
                      <w:r w:rsidRPr="008B28EF">
                        <w:rPr>
                          <w:sz w:val="16"/>
                          <w:szCs w:val="16"/>
                        </w:rPr>
                        <w:br/>
                      </w:r>
                    </w:p>
                    <w:p w14:paraId="7AFD5DE3" w14:textId="4E0E99CD" w:rsidR="008B28EF" w:rsidRPr="008B28EF" w:rsidRDefault="008B28EF" w:rsidP="00FF59A6">
                      <w:pPr>
                        <w:pStyle w:val="Informationtext"/>
                        <w:spacing w:after="0" w:line="240" w:lineRule="auto"/>
                        <w:ind w:firstLine="720"/>
                        <w:rPr>
                          <w:b/>
                          <w:sz w:val="16"/>
                          <w:szCs w:val="16"/>
                        </w:rPr>
                      </w:pPr>
                      <w:r w:rsidRPr="008B28EF">
                        <w:rPr>
                          <w:b/>
                          <w:sz w:val="16"/>
                          <w:szCs w:val="16"/>
                        </w:rPr>
                        <w:t xml:space="preserve"> </w:t>
                      </w:r>
                      <w:r w:rsidRPr="008B28EF">
                        <w:rPr>
                          <w:b/>
                          <w:sz w:val="16"/>
                          <w:szCs w:val="16"/>
                        </w:rPr>
                        <w:tab/>
                        <w:t>Sq m</w:t>
                      </w:r>
                      <w:r w:rsidRPr="008B28EF">
                        <w:rPr>
                          <w:b/>
                          <w:sz w:val="16"/>
                          <w:szCs w:val="16"/>
                        </w:rPr>
                        <w:tab/>
                      </w:r>
                      <w:r w:rsidRPr="008B28EF">
                        <w:rPr>
                          <w:b/>
                          <w:sz w:val="16"/>
                          <w:szCs w:val="16"/>
                        </w:rPr>
                        <w:tab/>
                        <w:t>Sq ft</w:t>
                      </w:r>
                    </w:p>
                    <w:p w14:paraId="7F077CC2" w14:textId="77777777" w:rsidR="00D41303" w:rsidRDefault="00D41303" w:rsidP="00FF59A6">
                      <w:pPr>
                        <w:pStyle w:val="Informationtext"/>
                        <w:spacing w:after="0" w:line="240" w:lineRule="auto"/>
                        <w:rPr>
                          <w:b/>
                          <w:sz w:val="16"/>
                          <w:szCs w:val="16"/>
                        </w:rPr>
                      </w:pPr>
                    </w:p>
                    <w:p w14:paraId="6507D130" w14:textId="435466FA" w:rsidR="008B28EF" w:rsidRPr="008B28EF" w:rsidRDefault="00657968" w:rsidP="00FF59A6">
                      <w:pPr>
                        <w:pStyle w:val="Informationtext"/>
                        <w:spacing w:after="0" w:line="240" w:lineRule="auto"/>
                        <w:rPr>
                          <w:b/>
                          <w:sz w:val="16"/>
                          <w:szCs w:val="16"/>
                        </w:rPr>
                      </w:pPr>
                      <w:r>
                        <w:rPr>
                          <w:b/>
                          <w:sz w:val="16"/>
                          <w:szCs w:val="16"/>
                        </w:rPr>
                        <w:t>Ground</w:t>
                      </w:r>
                      <w:r w:rsidR="008B28EF" w:rsidRPr="008B28EF">
                        <w:rPr>
                          <w:b/>
                          <w:sz w:val="16"/>
                          <w:szCs w:val="16"/>
                        </w:rPr>
                        <w:t xml:space="preserve"> Floor</w:t>
                      </w:r>
                      <w:r w:rsidR="008B28EF" w:rsidRPr="008B28EF">
                        <w:rPr>
                          <w:b/>
                          <w:sz w:val="16"/>
                          <w:szCs w:val="16"/>
                        </w:rPr>
                        <w:tab/>
                        <w:t>2</w:t>
                      </w:r>
                      <w:r w:rsidR="003A1BD9">
                        <w:rPr>
                          <w:b/>
                          <w:sz w:val="16"/>
                          <w:szCs w:val="16"/>
                        </w:rPr>
                        <w:t>50</w:t>
                      </w:r>
                      <w:r w:rsidR="008B28EF" w:rsidRPr="008B28EF">
                        <w:rPr>
                          <w:b/>
                          <w:sz w:val="16"/>
                          <w:szCs w:val="16"/>
                        </w:rPr>
                        <w:tab/>
                      </w:r>
                      <w:r w:rsidR="008B28EF" w:rsidRPr="008B28EF">
                        <w:rPr>
                          <w:b/>
                          <w:sz w:val="16"/>
                          <w:szCs w:val="16"/>
                        </w:rPr>
                        <w:tab/>
                        <w:t>2,7</w:t>
                      </w:r>
                      <w:r w:rsidR="003A1BD9">
                        <w:rPr>
                          <w:b/>
                          <w:sz w:val="16"/>
                          <w:szCs w:val="16"/>
                        </w:rPr>
                        <w:t>00</w:t>
                      </w:r>
                    </w:p>
                    <w:p w14:paraId="7FF9AC96" w14:textId="1C27D91D" w:rsidR="008B28EF" w:rsidRPr="008B28EF" w:rsidRDefault="008B28EF" w:rsidP="00FC079E">
                      <w:pPr>
                        <w:pStyle w:val="Bullet1"/>
                        <w:numPr>
                          <w:ilvl w:val="0"/>
                          <w:numId w:val="0"/>
                        </w:numPr>
                        <w:rPr>
                          <w:b/>
                          <w:bCs/>
                          <w:color w:val="151C64" w:themeColor="text2"/>
                          <w:sz w:val="16"/>
                          <w:szCs w:val="16"/>
                        </w:rPr>
                      </w:pPr>
                    </w:p>
                  </w:txbxContent>
                </v:textbox>
                <w10:wrap anchorx="page"/>
              </v:shape>
            </w:pict>
          </mc:Fallback>
        </mc:AlternateContent>
      </w:r>
    </w:p>
    <w:p w14:paraId="531EBBB8" w14:textId="705CACF7" w:rsidR="00FB67B6" w:rsidRPr="00FB67B6" w:rsidRDefault="00FB67B6" w:rsidP="00FB67B6"/>
    <w:p w14:paraId="6FE8E76F" w14:textId="0D7387E3" w:rsidR="00FB67B6" w:rsidRPr="00FB67B6" w:rsidRDefault="00FB67B6" w:rsidP="00FB67B6"/>
    <w:p w14:paraId="0408C96A" w14:textId="074A7A9D" w:rsidR="00FB67B6" w:rsidRPr="00FB67B6" w:rsidRDefault="00FB67B6" w:rsidP="00FB67B6"/>
    <w:p w14:paraId="52031B73" w14:textId="60CFE66E" w:rsidR="00FB67B6" w:rsidRPr="00FB67B6" w:rsidRDefault="00FB67B6" w:rsidP="00FB67B6"/>
    <w:p w14:paraId="41C8A4F9" w14:textId="328551ED" w:rsidR="00FB67B6" w:rsidRPr="00FB67B6" w:rsidRDefault="00FB67B6" w:rsidP="00FB67B6"/>
    <w:p w14:paraId="13C548CA" w14:textId="71393340" w:rsidR="00FB67B6" w:rsidRPr="00FB67B6" w:rsidRDefault="00D41303" w:rsidP="00FB67B6">
      <w:r>
        <w:rPr>
          <w:rFonts w:eastAsia="Times New Roman"/>
          <w:noProof/>
        </w:rPr>
        <w:drawing>
          <wp:anchor distT="0" distB="0" distL="114300" distR="114300" simplePos="0" relativeHeight="251762688" behindDoc="0" locked="0" layoutInCell="1" allowOverlap="1" wp14:anchorId="6CF5D943" wp14:editId="58F6C272">
            <wp:simplePos x="0" y="0"/>
            <wp:positionH relativeFrom="margin">
              <wp:posOffset>4540250</wp:posOffset>
            </wp:positionH>
            <wp:positionV relativeFrom="paragraph">
              <wp:posOffset>308610</wp:posOffset>
            </wp:positionV>
            <wp:extent cx="2160270" cy="1640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42902B-A875-49D4-964E-FE23842D41D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6027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54934683" wp14:editId="0D8E65A9">
            <wp:simplePos x="0" y="0"/>
            <wp:positionH relativeFrom="margin">
              <wp:align>center</wp:align>
            </wp:positionH>
            <wp:positionV relativeFrom="paragraph">
              <wp:posOffset>308610</wp:posOffset>
            </wp:positionV>
            <wp:extent cx="2181225" cy="1640205"/>
            <wp:effectExtent l="0" t="0" r="9525" b="0"/>
            <wp:wrapTight wrapText="bothSides">
              <wp:wrapPolygon edited="0">
                <wp:start x="0" y="0"/>
                <wp:lineTo x="0" y="21324"/>
                <wp:lineTo x="21506" y="21324"/>
                <wp:lineTo x="2150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B1DB6-E8D0-4028-8A87-93B856F81E97"/>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18122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763712" behindDoc="0" locked="0" layoutInCell="1" allowOverlap="1" wp14:anchorId="1D33D456" wp14:editId="08CE9BD5">
            <wp:simplePos x="0" y="0"/>
            <wp:positionH relativeFrom="margin">
              <wp:align>left</wp:align>
            </wp:positionH>
            <wp:positionV relativeFrom="paragraph">
              <wp:posOffset>308610</wp:posOffset>
            </wp:positionV>
            <wp:extent cx="2171700" cy="16281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DCACF-DAB1-42F3-8A28-CF071E28BF9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81180" cy="1635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22015" w14:textId="4F1CDDD0" w:rsidR="00FB67B6" w:rsidRPr="00FB67B6" w:rsidRDefault="00FB67B6" w:rsidP="00FB67B6"/>
    <w:p w14:paraId="047C50FD" w14:textId="49F194D8" w:rsidR="00FB67B6" w:rsidRPr="00FB67B6" w:rsidRDefault="00FB67B6" w:rsidP="00FB67B6"/>
    <w:p w14:paraId="7D6EB583" w14:textId="282BEFFC" w:rsidR="00FB67B6" w:rsidRPr="00FB67B6" w:rsidRDefault="00FB67B6" w:rsidP="00FB67B6"/>
    <w:p w14:paraId="0F08E80D" w14:textId="122068CC" w:rsidR="00FB67B6" w:rsidRPr="00FB67B6" w:rsidRDefault="00FB67B6" w:rsidP="00FB67B6"/>
    <w:p w14:paraId="14DB1181" w14:textId="255CF858" w:rsidR="00FB67B6" w:rsidRPr="00FB67B6" w:rsidRDefault="00FB67B6" w:rsidP="00FB67B6"/>
    <w:p w14:paraId="03BBE249" w14:textId="3B149C38" w:rsidR="00FB67B6" w:rsidRPr="00FB67B6" w:rsidRDefault="00D41303" w:rsidP="00FB67B6">
      <w:r>
        <w:rPr>
          <w:noProof/>
        </w:rPr>
        <w:drawing>
          <wp:anchor distT="0" distB="0" distL="114300" distR="114300" simplePos="0" relativeHeight="251755520" behindDoc="1" locked="0" layoutInCell="1" allowOverlap="1" wp14:anchorId="7DF701A2" wp14:editId="5535872F">
            <wp:simplePos x="0" y="0"/>
            <wp:positionH relativeFrom="margin">
              <wp:align>center</wp:align>
            </wp:positionH>
            <wp:positionV relativeFrom="paragraph">
              <wp:posOffset>79375</wp:posOffset>
            </wp:positionV>
            <wp:extent cx="5634990" cy="6402070"/>
            <wp:effectExtent l="0" t="2540" r="1270" b="1270"/>
            <wp:wrapTight wrapText="bothSides">
              <wp:wrapPolygon edited="0">
                <wp:start x="21610" y="9"/>
                <wp:lineTo x="68" y="9"/>
                <wp:lineTo x="68" y="21540"/>
                <wp:lineTo x="21610" y="21540"/>
                <wp:lineTo x="21610" y="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5634990" cy="64020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5040" behindDoc="0" locked="0" layoutInCell="1" allowOverlap="1" wp14:anchorId="08CA61D6" wp14:editId="3E5E53CC">
                <wp:simplePos x="0" y="0"/>
                <wp:positionH relativeFrom="column">
                  <wp:posOffset>2275840</wp:posOffset>
                </wp:positionH>
                <wp:positionV relativeFrom="paragraph">
                  <wp:posOffset>8255</wp:posOffset>
                </wp:positionV>
                <wp:extent cx="2360930" cy="1404620"/>
                <wp:effectExtent l="0" t="0" r="26670"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D6E076" w14:textId="60AAAC12" w:rsidR="00C06150" w:rsidRPr="00C06150" w:rsidRDefault="00A77C23" w:rsidP="00A77C23">
                            <w:pPr>
                              <w:ind w:left="720"/>
                              <w:rPr>
                                <w:b/>
                                <w:bCs/>
                                <w:color w:val="151C64" w:themeColor="text2"/>
                              </w:rPr>
                            </w:pPr>
                            <w:r>
                              <w:rPr>
                                <w:b/>
                                <w:bCs/>
                                <w:color w:val="151C64" w:themeColor="text2"/>
                              </w:rPr>
                              <w:t xml:space="preserve">     </w:t>
                            </w:r>
                            <w:r w:rsidR="00C06150" w:rsidRPr="00C06150">
                              <w:rPr>
                                <w:b/>
                                <w:bCs/>
                                <w:color w:val="151C64" w:themeColor="text2"/>
                              </w:rPr>
                              <w:t>Floor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CA61D6" id="Text Box 2" o:spid="_x0000_s1031" type="#_x0000_t202" style="position:absolute;margin-left:179.2pt;margin-top:.65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" strokecolor="white [3212]">
                <v:textbox style="mso-fit-shape-to-text:t">
                  <w:txbxContent>
                    <w:p w14:paraId="20D6E076" w14:textId="60AAAC12" w:rsidR="00C06150" w:rsidRPr="00C06150" w:rsidRDefault="00A77C23" w:rsidP="00A77C23">
                      <w:pPr>
                        <w:ind w:left="720"/>
                        <w:rPr>
                          <w:b/>
                          <w:bCs/>
                          <w:color w:val="151C64" w:themeColor="text2"/>
                        </w:rPr>
                      </w:pPr>
                      <w:r>
                        <w:rPr>
                          <w:b/>
                          <w:bCs/>
                          <w:color w:val="151C64" w:themeColor="text2"/>
                        </w:rPr>
                        <w:t xml:space="preserve">     </w:t>
                      </w:r>
                      <w:r w:rsidR="00C06150" w:rsidRPr="00C06150">
                        <w:rPr>
                          <w:b/>
                          <w:bCs/>
                          <w:color w:val="151C64" w:themeColor="text2"/>
                        </w:rPr>
                        <w:t>Floor Plan</w:t>
                      </w:r>
                    </w:p>
                  </w:txbxContent>
                </v:textbox>
                <w10:wrap type="square"/>
              </v:shape>
            </w:pict>
          </mc:Fallback>
        </mc:AlternateContent>
      </w:r>
    </w:p>
    <w:p w14:paraId="39A1370E" w14:textId="167D5F95" w:rsidR="00FB67B6" w:rsidRDefault="00FB67B6" w:rsidP="00FB67B6">
      <w:pPr>
        <w:rPr>
          <w:b/>
          <w:color w:val="99D7F3" w:themeColor="accent2"/>
        </w:rPr>
      </w:pPr>
    </w:p>
    <w:p w14:paraId="76C4C2BD" w14:textId="40A442B2" w:rsidR="00FB67B6" w:rsidRDefault="00FB67B6" w:rsidP="00FB67B6">
      <w:pPr>
        <w:jc w:val="right"/>
      </w:pPr>
    </w:p>
    <w:p w14:paraId="4E4FE9A6" w14:textId="3642A613" w:rsidR="00FB67B6" w:rsidRDefault="006A40A2">
      <w:pPr>
        <w:spacing w:after="200"/>
      </w:pPr>
      <w:r>
        <w:rPr>
          <w:noProof/>
        </w:rPr>
        <mc:AlternateContent>
          <mc:Choice Requires="wps">
            <w:drawing>
              <wp:anchor distT="45720" distB="45720" distL="114300" distR="114300" simplePos="0" relativeHeight="251737088" behindDoc="0" locked="0" layoutInCell="1" allowOverlap="1" wp14:anchorId="626C16E5" wp14:editId="35EA04B7">
                <wp:simplePos x="0" y="0"/>
                <wp:positionH relativeFrom="column">
                  <wp:posOffset>5497513</wp:posOffset>
                </wp:positionH>
                <wp:positionV relativeFrom="paragraph">
                  <wp:posOffset>4166235</wp:posOffset>
                </wp:positionV>
                <wp:extent cx="1607502" cy="562610"/>
                <wp:effectExtent l="0" t="0" r="12065" b="279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502" cy="562610"/>
                        </a:xfrm>
                        <a:prstGeom prst="rect">
                          <a:avLst/>
                        </a:prstGeom>
                        <a:solidFill>
                          <a:srgbClr val="FFFFFF"/>
                        </a:solidFill>
                        <a:ln w="9525">
                          <a:solidFill>
                            <a:schemeClr val="bg1"/>
                          </a:solidFill>
                          <a:miter lim="800000"/>
                          <a:headEnd/>
                          <a:tailEnd/>
                        </a:ln>
                      </wps:spPr>
                      <wps:txbx>
                        <w:txbxContent>
                          <w:p w14:paraId="40A56394" w14:textId="353B85A8" w:rsidR="006A40A2" w:rsidRDefault="006A4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C16E5" id="_x0000_s1032" type="#_x0000_t202" style="position:absolute;margin-left:432.9pt;margin-top:328.05pt;width:126.55pt;height:44.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" strokecolor="white [3212]">
                <v:textbox>
                  <w:txbxContent>
                    <w:p w14:paraId="40A56394" w14:textId="353B85A8" w:rsidR="006A40A2" w:rsidRDefault="006A40A2"/>
                  </w:txbxContent>
                </v:textbox>
                <w10:wrap type="square"/>
              </v:shape>
            </w:pict>
          </mc:Fallback>
        </mc:AlternateContent>
      </w:r>
      <w:r w:rsidR="00FB67B6">
        <w:br w:type="page"/>
      </w:r>
    </w:p>
    <w:p w14:paraId="249E090A" w14:textId="30697B0B" w:rsidR="00053AFD" w:rsidRDefault="00053AFD">
      <w:pPr>
        <w:spacing w:after="200"/>
      </w:pPr>
    </w:p>
    <w:p w14:paraId="6A24FEA9" w14:textId="7D84D7C6" w:rsidR="00FB67B6" w:rsidRPr="00FB67B6" w:rsidRDefault="004D4D78" w:rsidP="00FB67B6">
      <w:pPr>
        <w:jc w:val="right"/>
      </w:pPr>
      <w:r>
        <w:rPr>
          <w:rFonts w:eastAsia="Times New Roman"/>
          <w:noProof/>
        </w:rPr>
        <w:drawing>
          <wp:anchor distT="0" distB="0" distL="114300" distR="114300" simplePos="0" relativeHeight="251761664" behindDoc="0" locked="0" layoutInCell="1" allowOverlap="1" wp14:anchorId="35940F8C" wp14:editId="376485BF">
            <wp:simplePos x="0" y="0"/>
            <wp:positionH relativeFrom="margin">
              <wp:align>center</wp:align>
            </wp:positionH>
            <wp:positionV relativeFrom="paragraph">
              <wp:posOffset>3071495</wp:posOffset>
            </wp:positionV>
            <wp:extent cx="5731510" cy="429895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47A216-363E-47A3-A3CD-85615C6125B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AFD">
        <w:rPr>
          <w:noProof/>
          <w:lang w:eastAsia="en-GB"/>
        </w:rPr>
        <mc:AlternateContent>
          <mc:Choice Requires="wps">
            <w:drawing>
              <wp:anchor distT="0" distB="0" distL="114300" distR="114300" simplePos="0" relativeHeight="251743232" behindDoc="0" locked="1" layoutInCell="1" allowOverlap="1" wp14:anchorId="6F4A7532" wp14:editId="69448C9F">
                <wp:simplePos x="0" y="0"/>
                <wp:positionH relativeFrom="margin">
                  <wp:posOffset>4873625</wp:posOffset>
                </wp:positionH>
                <wp:positionV relativeFrom="page">
                  <wp:posOffset>1878965</wp:posOffset>
                </wp:positionV>
                <wp:extent cx="3019425" cy="2714625"/>
                <wp:effectExtent l="0" t="0" r="9525" b="9525"/>
                <wp:wrapNone/>
                <wp:docPr id="8" name="Rectangle 8"/>
                <wp:cNvGraphicFramePr/>
                <a:graphic xmlns:a="http://schemas.openxmlformats.org/drawingml/2006/main">
                  <a:graphicData uri="http://schemas.microsoft.com/office/word/2010/wordprocessingShape">
                    <wps:wsp>
                      <wps:cNvSpPr/>
                      <wps:spPr>
                        <a:xfrm>
                          <a:off x="0" y="0"/>
                          <a:ext cx="3019425" cy="2714625"/>
                        </a:xfrm>
                        <a:prstGeom prst="rect">
                          <a:avLst/>
                        </a:prstGeom>
                        <a:noFill/>
                        <a:ln w="12700" cap="flat" cmpd="sng" algn="ctr">
                          <a:noFill/>
                          <a:prstDash val="solid"/>
                          <a:miter lim="800000"/>
                        </a:ln>
                        <a:effectLst/>
                      </wps:spPr>
                      <wps:txbx>
                        <w:txbxContent>
                          <w:p w14:paraId="2E4EC420" w14:textId="77777777" w:rsidR="00053AFD" w:rsidRPr="00FE1BEC" w:rsidRDefault="00053AFD" w:rsidP="00E353DA">
                            <w:pPr>
                              <w:pStyle w:val="Informationtexttitle"/>
                              <w:rPr>
                                <w:sz w:val="16"/>
                                <w:szCs w:val="16"/>
                              </w:rPr>
                            </w:pPr>
                            <w:bookmarkStart w:id="1" w:name="_Hlk45105111"/>
                            <w:bookmarkStart w:id="2" w:name="_Hlk45105112"/>
                            <w:bookmarkStart w:id="3" w:name="_Hlk45105113"/>
                            <w:bookmarkStart w:id="4" w:name="_Hlk45105114"/>
                            <w:bookmarkStart w:id="5" w:name="_Hlk45105115"/>
                            <w:bookmarkStart w:id="6" w:name="_Hlk45105116"/>
                            <w:bookmarkStart w:id="7" w:name="_Hlk45105117"/>
                            <w:bookmarkStart w:id="8" w:name="_Hlk45105118"/>
                            <w:bookmarkStart w:id="9" w:name="_Hlk45105119"/>
                            <w:bookmarkStart w:id="10" w:name="_Hlk45105120"/>
                            <w:r w:rsidRPr="00FE1BEC">
                              <w:rPr>
                                <w:sz w:val="16"/>
                                <w:szCs w:val="16"/>
                              </w:rPr>
                              <w:t>EPC</w:t>
                            </w:r>
                          </w:p>
                          <w:p w14:paraId="1EC6C563" w14:textId="77777777" w:rsidR="00053AFD" w:rsidRPr="00FE1BEC" w:rsidRDefault="00053AFD" w:rsidP="00E353DA">
                            <w:pPr>
                              <w:pStyle w:val="Informationtext"/>
                              <w:rPr>
                                <w:sz w:val="16"/>
                                <w:szCs w:val="16"/>
                              </w:rPr>
                            </w:pPr>
                            <w:r>
                              <w:rPr>
                                <w:sz w:val="16"/>
                                <w:szCs w:val="16"/>
                              </w:rPr>
                              <w:t>Available upon request.</w:t>
                            </w:r>
                          </w:p>
                          <w:p w14:paraId="4A8F1E90" w14:textId="77777777" w:rsidR="00053AFD" w:rsidRPr="00FE1BEC" w:rsidRDefault="00053AFD" w:rsidP="00E353DA">
                            <w:pPr>
                              <w:pStyle w:val="Informationtexttitle"/>
                              <w:rPr>
                                <w:sz w:val="16"/>
                                <w:szCs w:val="16"/>
                              </w:rPr>
                            </w:pPr>
                            <w:r w:rsidRPr="00FE1BEC">
                              <w:rPr>
                                <w:sz w:val="16"/>
                                <w:szCs w:val="16"/>
                              </w:rPr>
                              <w:t>Postcode</w:t>
                            </w:r>
                          </w:p>
                          <w:bookmarkEnd w:id="1"/>
                          <w:bookmarkEnd w:id="2"/>
                          <w:bookmarkEnd w:id="3"/>
                          <w:bookmarkEnd w:id="4"/>
                          <w:bookmarkEnd w:id="5"/>
                          <w:bookmarkEnd w:id="6"/>
                          <w:bookmarkEnd w:id="7"/>
                          <w:bookmarkEnd w:id="8"/>
                          <w:bookmarkEnd w:id="9"/>
                          <w:bookmarkEnd w:id="10"/>
                          <w:p w14:paraId="7D4F6AF1" w14:textId="5CE1E377" w:rsidR="00E353DA" w:rsidRDefault="007E7A3D" w:rsidP="008A06E1">
                            <w:pPr>
                              <w:pStyle w:val="Informationtext"/>
                              <w:rPr>
                                <w:b/>
                                <w:bCs/>
                                <w:color w:val="151C64" w:themeColor="accent1"/>
                                <w:sz w:val="16"/>
                                <w:szCs w:val="16"/>
                              </w:rPr>
                            </w:pPr>
                            <w:r>
                              <w:rPr>
                                <w:sz w:val="16"/>
                              </w:rPr>
                              <w:t>CB23 7PH</w:t>
                            </w:r>
                            <w:r w:rsidR="000E50C6" w:rsidRPr="008A06E1">
                              <w:rPr>
                                <w:sz w:val="16"/>
                              </w:rPr>
                              <w:t xml:space="preserve"> </w:t>
                            </w:r>
                            <w:r w:rsidR="008A06E1">
                              <w:br/>
                            </w:r>
                            <w:r w:rsidR="008A06E1">
                              <w:rPr>
                                <w:b/>
                                <w:bCs/>
                                <w:color w:val="151C64" w:themeColor="accent1"/>
                                <w:sz w:val="16"/>
                                <w:szCs w:val="16"/>
                              </w:rPr>
                              <w:br/>
                            </w:r>
                            <w:r w:rsidR="00724413" w:rsidRPr="00724413">
                              <w:rPr>
                                <w:b/>
                                <w:bCs/>
                                <w:color w:val="151C64" w:themeColor="accent1"/>
                                <w:sz w:val="16"/>
                                <w:szCs w:val="16"/>
                              </w:rPr>
                              <w:t>Enquiries</w:t>
                            </w:r>
                          </w:p>
                          <w:p w14:paraId="15320EE8" w14:textId="77777777" w:rsidR="00D41303" w:rsidRDefault="00D41303" w:rsidP="00D41303">
                            <w:pPr>
                              <w:pStyle w:val="Informationtext"/>
                              <w:spacing w:after="0"/>
                              <w:rPr>
                                <w:color w:val="auto"/>
                                <w:sz w:val="16"/>
                                <w:szCs w:val="16"/>
                              </w:rPr>
                            </w:pPr>
                            <w:r>
                              <w:rPr>
                                <w:color w:val="auto"/>
                                <w:sz w:val="16"/>
                                <w:szCs w:val="16"/>
                              </w:rPr>
                              <w:t>Harry Blevins</w:t>
                            </w:r>
                          </w:p>
                          <w:p w14:paraId="3C72A729" w14:textId="77777777" w:rsidR="00D41303" w:rsidRDefault="00D41303" w:rsidP="00D41303">
                            <w:pPr>
                              <w:pStyle w:val="Informationtext"/>
                              <w:spacing w:after="0"/>
                              <w:rPr>
                                <w:color w:val="auto"/>
                                <w:sz w:val="16"/>
                                <w:szCs w:val="16"/>
                              </w:rPr>
                            </w:pPr>
                            <w:r>
                              <w:rPr>
                                <w:color w:val="auto"/>
                                <w:sz w:val="16"/>
                                <w:szCs w:val="16"/>
                              </w:rPr>
                              <w:t>07467 745774</w:t>
                            </w:r>
                          </w:p>
                          <w:p w14:paraId="1583914F" w14:textId="77777777" w:rsidR="00D41303" w:rsidRDefault="004E41F9" w:rsidP="00D41303">
                            <w:pPr>
                              <w:pStyle w:val="Informationtext"/>
                              <w:spacing w:after="0"/>
                              <w:rPr>
                                <w:color w:val="auto"/>
                                <w:sz w:val="16"/>
                                <w:szCs w:val="16"/>
                              </w:rPr>
                            </w:pPr>
                            <w:hyperlink r:id="rId26" w:history="1">
                              <w:r w:rsidR="00D41303" w:rsidRPr="00505CDA">
                                <w:rPr>
                                  <w:rStyle w:val="Hyperlink"/>
                                  <w:sz w:val="16"/>
                                  <w:szCs w:val="16"/>
                                </w:rPr>
                                <w:t>harry.blevins@bidwells.co.uk</w:t>
                              </w:r>
                            </w:hyperlink>
                          </w:p>
                          <w:p w14:paraId="60E03A86" w14:textId="77777777" w:rsidR="00D41303" w:rsidRDefault="00D41303" w:rsidP="008A06E1">
                            <w:pPr>
                              <w:pStyle w:val="Informationtext"/>
                              <w:rPr>
                                <w:b/>
                                <w:bCs/>
                                <w:color w:val="151C64" w:themeColor="accent1"/>
                                <w:sz w:val="16"/>
                                <w:szCs w:val="16"/>
                              </w:rPr>
                            </w:pPr>
                          </w:p>
                          <w:p w14:paraId="75206A90" w14:textId="57B9F9FB" w:rsidR="00724413" w:rsidRPr="00E353DA" w:rsidRDefault="00724413" w:rsidP="00E353DA">
                            <w:pPr>
                              <w:pStyle w:val="Informationtext"/>
                              <w:spacing w:after="0" w:line="240" w:lineRule="auto"/>
                              <w:rPr>
                                <w:color w:val="auto"/>
                                <w:sz w:val="16"/>
                                <w:szCs w:val="16"/>
                              </w:rPr>
                            </w:pPr>
                            <w:r w:rsidRPr="00E353DA">
                              <w:rPr>
                                <w:color w:val="auto"/>
                                <w:sz w:val="16"/>
                                <w:szCs w:val="16"/>
                              </w:rPr>
                              <w:t>George Craig</w:t>
                            </w:r>
                          </w:p>
                          <w:p w14:paraId="14B808A6" w14:textId="5EFC25A7" w:rsidR="00724413" w:rsidRPr="00E353DA" w:rsidRDefault="00724413" w:rsidP="00E353DA">
                            <w:pPr>
                              <w:pStyle w:val="Informationtext"/>
                              <w:spacing w:after="0" w:line="240" w:lineRule="auto"/>
                              <w:rPr>
                                <w:color w:val="auto"/>
                                <w:sz w:val="16"/>
                                <w:szCs w:val="16"/>
                              </w:rPr>
                            </w:pPr>
                            <w:r w:rsidRPr="00E353DA">
                              <w:rPr>
                                <w:color w:val="auto"/>
                                <w:sz w:val="16"/>
                                <w:szCs w:val="16"/>
                              </w:rPr>
                              <w:t>07779</w:t>
                            </w:r>
                            <w:r w:rsidR="00E353DA">
                              <w:rPr>
                                <w:color w:val="auto"/>
                                <w:sz w:val="16"/>
                                <w:szCs w:val="16"/>
                              </w:rPr>
                              <w:t xml:space="preserve"> </w:t>
                            </w:r>
                            <w:r w:rsidRPr="00E353DA">
                              <w:rPr>
                                <w:color w:val="auto"/>
                                <w:sz w:val="16"/>
                                <w:szCs w:val="16"/>
                              </w:rPr>
                              <w:t>770902</w:t>
                            </w:r>
                          </w:p>
                          <w:p w14:paraId="72481CBA" w14:textId="31A8B5F2" w:rsidR="00724413" w:rsidRPr="00E353DA" w:rsidRDefault="004E41F9" w:rsidP="00E353DA">
                            <w:pPr>
                              <w:pStyle w:val="Informationtext"/>
                              <w:spacing w:after="0" w:line="240" w:lineRule="auto"/>
                              <w:rPr>
                                <w:color w:val="auto"/>
                                <w:sz w:val="16"/>
                                <w:szCs w:val="16"/>
                              </w:rPr>
                            </w:pPr>
                            <w:hyperlink r:id="rId27" w:history="1">
                              <w:r w:rsidR="00E353DA" w:rsidRPr="00264C9D">
                                <w:rPr>
                                  <w:rStyle w:val="Hyperlink"/>
                                  <w:sz w:val="16"/>
                                  <w:szCs w:val="16"/>
                                </w:rPr>
                                <w:t>george.craig@bidwells.co.uk</w:t>
                              </w:r>
                            </w:hyperlink>
                          </w:p>
                          <w:p w14:paraId="4150CBEE" w14:textId="77777777" w:rsidR="00E353DA" w:rsidRPr="00724413" w:rsidRDefault="00E353DA" w:rsidP="00E353DA">
                            <w:pPr>
                              <w:pStyle w:val="Informationtext"/>
                              <w:rPr>
                                <w:color w:val="151C64" w:themeColor="accent1"/>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A7532" id="Rectangle 8" o:spid="_x0000_s1033" style="position:absolute;left:0;text-align:left;margin-left:383.75pt;margin-top:147.95pt;width:237.75pt;height:21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" filled="f" stroked="f" strokeweight="1pt">
                <v:textbox inset="0,0,0,0">
                  <w:txbxContent>
                    <w:p w14:paraId="2E4EC420" w14:textId="77777777" w:rsidR="00053AFD" w:rsidRPr="00FE1BEC" w:rsidRDefault="00053AFD" w:rsidP="00E353DA">
                      <w:pPr>
                        <w:pStyle w:val="Informationtexttitle"/>
                        <w:rPr>
                          <w:sz w:val="16"/>
                          <w:szCs w:val="16"/>
                        </w:rPr>
                      </w:pPr>
                      <w:bookmarkStart w:id="11" w:name="_Hlk45105111"/>
                      <w:bookmarkStart w:id="12" w:name="_Hlk45105112"/>
                      <w:bookmarkStart w:id="13" w:name="_Hlk45105113"/>
                      <w:bookmarkStart w:id="14" w:name="_Hlk45105114"/>
                      <w:bookmarkStart w:id="15" w:name="_Hlk45105115"/>
                      <w:bookmarkStart w:id="16" w:name="_Hlk45105116"/>
                      <w:bookmarkStart w:id="17" w:name="_Hlk45105117"/>
                      <w:bookmarkStart w:id="18" w:name="_Hlk45105118"/>
                      <w:bookmarkStart w:id="19" w:name="_Hlk45105119"/>
                      <w:bookmarkStart w:id="20" w:name="_Hlk45105120"/>
                      <w:r w:rsidRPr="00FE1BEC">
                        <w:rPr>
                          <w:sz w:val="16"/>
                          <w:szCs w:val="16"/>
                        </w:rPr>
                        <w:t>EPC</w:t>
                      </w:r>
                    </w:p>
                    <w:p w14:paraId="1EC6C563" w14:textId="77777777" w:rsidR="00053AFD" w:rsidRPr="00FE1BEC" w:rsidRDefault="00053AFD" w:rsidP="00E353DA">
                      <w:pPr>
                        <w:pStyle w:val="Informationtext"/>
                        <w:rPr>
                          <w:sz w:val="16"/>
                          <w:szCs w:val="16"/>
                        </w:rPr>
                      </w:pPr>
                      <w:r>
                        <w:rPr>
                          <w:sz w:val="16"/>
                          <w:szCs w:val="16"/>
                        </w:rPr>
                        <w:t>Available upon request.</w:t>
                      </w:r>
                    </w:p>
                    <w:p w14:paraId="4A8F1E90" w14:textId="77777777" w:rsidR="00053AFD" w:rsidRPr="00FE1BEC" w:rsidRDefault="00053AFD" w:rsidP="00E353DA">
                      <w:pPr>
                        <w:pStyle w:val="Informationtexttitle"/>
                        <w:rPr>
                          <w:sz w:val="16"/>
                          <w:szCs w:val="16"/>
                        </w:rPr>
                      </w:pPr>
                      <w:r w:rsidRPr="00FE1BEC">
                        <w:rPr>
                          <w:sz w:val="16"/>
                          <w:szCs w:val="16"/>
                        </w:rPr>
                        <w:t>Postcode</w:t>
                      </w:r>
                    </w:p>
                    <w:bookmarkEnd w:id="11"/>
                    <w:bookmarkEnd w:id="12"/>
                    <w:bookmarkEnd w:id="13"/>
                    <w:bookmarkEnd w:id="14"/>
                    <w:bookmarkEnd w:id="15"/>
                    <w:bookmarkEnd w:id="16"/>
                    <w:bookmarkEnd w:id="17"/>
                    <w:bookmarkEnd w:id="18"/>
                    <w:bookmarkEnd w:id="19"/>
                    <w:bookmarkEnd w:id="20"/>
                    <w:p w14:paraId="7D4F6AF1" w14:textId="5CE1E377" w:rsidR="00E353DA" w:rsidRDefault="007E7A3D" w:rsidP="008A06E1">
                      <w:pPr>
                        <w:pStyle w:val="Informationtext"/>
                        <w:rPr>
                          <w:b/>
                          <w:bCs/>
                          <w:color w:val="151C64" w:themeColor="accent1"/>
                          <w:sz w:val="16"/>
                          <w:szCs w:val="16"/>
                        </w:rPr>
                      </w:pPr>
                      <w:r>
                        <w:rPr>
                          <w:sz w:val="16"/>
                        </w:rPr>
                        <w:t>CB23 7PH</w:t>
                      </w:r>
                      <w:r w:rsidR="000E50C6" w:rsidRPr="008A06E1">
                        <w:rPr>
                          <w:sz w:val="16"/>
                        </w:rPr>
                        <w:t xml:space="preserve"> </w:t>
                      </w:r>
                      <w:r w:rsidR="008A06E1">
                        <w:br/>
                      </w:r>
                      <w:r w:rsidR="008A06E1">
                        <w:rPr>
                          <w:b/>
                          <w:bCs/>
                          <w:color w:val="151C64" w:themeColor="accent1"/>
                          <w:sz w:val="16"/>
                          <w:szCs w:val="16"/>
                        </w:rPr>
                        <w:br/>
                      </w:r>
                      <w:r w:rsidR="00724413" w:rsidRPr="00724413">
                        <w:rPr>
                          <w:b/>
                          <w:bCs/>
                          <w:color w:val="151C64" w:themeColor="accent1"/>
                          <w:sz w:val="16"/>
                          <w:szCs w:val="16"/>
                        </w:rPr>
                        <w:t>Enquiries</w:t>
                      </w:r>
                    </w:p>
                    <w:p w14:paraId="15320EE8" w14:textId="77777777" w:rsidR="00D41303" w:rsidRDefault="00D41303" w:rsidP="00D41303">
                      <w:pPr>
                        <w:pStyle w:val="Informationtext"/>
                        <w:spacing w:after="0"/>
                        <w:rPr>
                          <w:color w:val="auto"/>
                          <w:sz w:val="16"/>
                          <w:szCs w:val="16"/>
                        </w:rPr>
                      </w:pPr>
                      <w:r>
                        <w:rPr>
                          <w:color w:val="auto"/>
                          <w:sz w:val="16"/>
                          <w:szCs w:val="16"/>
                        </w:rPr>
                        <w:t>Harry Blevins</w:t>
                      </w:r>
                    </w:p>
                    <w:p w14:paraId="3C72A729" w14:textId="77777777" w:rsidR="00D41303" w:rsidRDefault="00D41303" w:rsidP="00D41303">
                      <w:pPr>
                        <w:pStyle w:val="Informationtext"/>
                        <w:spacing w:after="0"/>
                        <w:rPr>
                          <w:color w:val="auto"/>
                          <w:sz w:val="16"/>
                          <w:szCs w:val="16"/>
                        </w:rPr>
                      </w:pPr>
                      <w:r>
                        <w:rPr>
                          <w:color w:val="auto"/>
                          <w:sz w:val="16"/>
                          <w:szCs w:val="16"/>
                        </w:rPr>
                        <w:t>07467 745774</w:t>
                      </w:r>
                    </w:p>
                    <w:p w14:paraId="1583914F" w14:textId="77777777" w:rsidR="00D41303" w:rsidRDefault="00D41303" w:rsidP="00D41303">
                      <w:pPr>
                        <w:pStyle w:val="Informationtext"/>
                        <w:spacing w:after="0"/>
                        <w:rPr>
                          <w:color w:val="auto"/>
                          <w:sz w:val="16"/>
                          <w:szCs w:val="16"/>
                        </w:rPr>
                      </w:pPr>
                      <w:hyperlink r:id="rId28" w:history="1">
                        <w:r w:rsidRPr="00505CDA">
                          <w:rPr>
                            <w:rStyle w:val="Hyperlink"/>
                            <w:sz w:val="16"/>
                            <w:szCs w:val="16"/>
                          </w:rPr>
                          <w:t>harry.blevins@bidwells.co.uk</w:t>
                        </w:r>
                      </w:hyperlink>
                    </w:p>
                    <w:p w14:paraId="60E03A86" w14:textId="77777777" w:rsidR="00D41303" w:rsidRDefault="00D41303" w:rsidP="008A06E1">
                      <w:pPr>
                        <w:pStyle w:val="Informationtext"/>
                        <w:rPr>
                          <w:b/>
                          <w:bCs/>
                          <w:color w:val="151C64" w:themeColor="accent1"/>
                          <w:sz w:val="16"/>
                          <w:szCs w:val="16"/>
                        </w:rPr>
                      </w:pPr>
                    </w:p>
                    <w:p w14:paraId="75206A90" w14:textId="57B9F9FB" w:rsidR="00724413" w:rsidRPr="00E353DA" w:rsidRDefault="00724413" w:rsidP="00E353DA">
                      <w:pPr>
                        <w:pStyle w:val="Informationtext"/>
                        <w:spacing w:after="0" w:line="240" w:lineRule="auto"/>
                        <w:rPr>
                          <w:color w:val="auto"/>
                          <w:sz w:val="16"/>
                          <w:szCs w:val="16"/>
                        </w:rPr>
                      </w:pPr>
                      <w:r w:rsidRPr="00E353DA">
                        <w:rPr>
                          <w:color w:val="auto"/>
                          <w:sz w:val="16"/>
                          <w:szCs w:val="16"/>
                        </w:rPr>
                        <w:t>George Craig</w:t>
                      </w:r>
                    </w:p>
                    <w:p w14:paraId="14B808A6" w14:textId="5EFC25A7" w:rsidR="00724413" w:rsidRPr="00E353DA" w:rsidRDefault="00724413" w:rsidP="00E353DA">
                      <w:pPr>
                        <w:pStyle w:val="Informationtext"/>
                        <w:spacing w:after="0" w:line="240" w:lineRule="auto"/>
                        <w:rPr>
                          <w:color w:val="auto"/>
                          <w:sz w:val="16"/>
                          <w:szCs w:val="16"/>
                        </w:rPr>
                      </w:pPr>
                      <w:r w:rsidRPr="00E353DA">
                        <w:rPr>
                          <w:color w:val="auto"/>
                          <w:sz w:val="16"/>
                          <w:szCs w:val="16"/>
                        </w:rPr>
                        <w:t>07779</w:t>
                      </w:r>
                      <w:r w:rsidR="00E353DA">
                        <w:rPr>
                          <w:color w:val="auto"/>
                          <w:sz w:val="16"/>
                          <w:szCs w:val="16"/>
                        </w:rPr>
                        <w:t xml:space="preserve"> </w:t>
                      </w:r>
                      <w:r w:rsidRPr="00E353DA">
                        <w:rPr>
                          <w:color w:val="auto"/>
                          <w:sz w:val="16"/>
                          <w:szCs w:val="16"/>
                        </w:rPr>
                        <w:t>770902</w:t>
                      </w:r>
                    </w:p>
                    <w:p w14:paraId="72481CBA" w14:textId="31A8B5F2" w:rsidR="00724413" w:rsidRPr="00E353DA" w:rsidRDefault="0012247E" w:rsidP="00E353DA">
                      <w:pPr>
                        <w:pStyle w:val="Informationtext"/>
                        <w:spacing w:after="0" w:line="240" w:lineRule="auto"/>
                        <w:rPr>
                          <w:color w:val="auto"/>
                          <w:sz w:val="16"/>
                          <w:szCs w:val="16"/>
                        </w:rPr>
                      </w:pPr>
                      <w:hyperlink r:id="rId29" w:history="1">
                        <w:r w:rsidR="00E353DA" w:rsidRPr="00264C9D">
                          <w:rPr>
                            <w:rStyle w:val="Hyperlink"/>
                            <w:sz w:val="16"/>
                            <w:szCs w:val="16"/>
                          </w:rPr>
                          <w:t>george.craig@bidwells.co.uk</w:t>
                        </w:r>
                      </w:hyperlink>
                    </w:p>
                    <w:p w14:paraId="4150CBEE" w14:textId="77777777" w:rsidR="00E353DA" w:rsidRPr="00724413" w:rsidRDefault="00E353DA" w:rsidP="00E353DA">
                      <w:pPr>
                        <w:pStyle w:val="Informationtext"/>
                        <w:rPr>
                          <w:color w:val="151C64" w:themeColor="accent1"/>
                          <w:sz w:val="16"/>
                          <w:szCs w:val="16"/>
                        </w:rPr>
                      </w:pPr>
                    </w:p>
                  </w:txbxContent>
                </v:textbox>
                <w10:wrap anchorx="margin" anchory="page"/>
                <w10:anchorlock/>
              </v:rect>
            </w:pict>
          </mc:Fallback>
        </mc:AlternateContent>
      </w:r>
      <w:r w:rsidR="00053AFD">
        <w:rPr>
          <w:noProof/>
          <w:lang w:eastAsia="en-GB"/>
        </w:rPr>
        <mc:AlternateContent>
          <mc:Choice Requires="wps">
            <w:drawing>
              <wp:anchor distT="0" distB="0" distL="114300" distR="114300" simplePos="0" relativeHeight="251741184" behindDoc="0" locked="1" layoutInCell="1" allowOverlap="1" wp14:anchorId="3F075D7A" wp14:editId="2C5B5876">
                <wp:simplePos x="0" y="0"/>
                <wp:positionH relativeFrom="margin">
                  <wp:posOffset>311150</wp:posOffset>
                </wp:positionH>
                <wp:positionV relativeFrom="page">
                  <wp:posOffset>1924050</wp:posOffset>
                </wp:positionV>
                <wp:extent cx="4095750" cy="1743075"/>
                <wp:effectExtent l="0" t="0" r="0" b="9525"/>
                <wp:wrapSquare wrapText="bothSides"/>
                <wp:docPr id="6" name="Rectangle 6"/>
                <wp:cNvGraphicFramePr/>
                <a:graphic xmlns:a="http://schemas.openxmlformats.org/drawingml/2006/main">
                  <a:graphicData uri="http://schemas.microsoft.com/office/word/2010/wordprocessingShape">
                    <wps:wsp>
                      <wps:cNvSpPr/>
                      <wps:spPr>
                        <a:xfrm>
                          <a:off x="0" y="0"/>
                          <a:ext cx="4095750" cy="1743075"/>
                        </a:xfrm>
                        <a:prstGeom prst="rect">
                          <a:avLst/>
                        </a:prstGeom>
                        <a:noFill/>
                        <a:ln w="12700" cap="flat" cmpd="sng" algn="ctr">
                          <a:noFill/>
                          <a:prstDash val="solid"/>
                          <a:miter lim="800000"/>
                        </a:ln>
                        <a:effectLst/>
                      </wps:spPr>
                      <wps:txbx>
                        <w:txbxContent>
                          <w:p w14:paraId="5CECBACD" w14:textId="77777777" w:rsidR="00053AFD" w:rsidRDefault="00053AFD" w:rsidP="00E353DA">
                            <w:pPr>
                              <w:pStyle w:val="Informationtext"/>
                              <w:spacing w:after="0" w:line="240" w:lineRule="auto"/>
                              <w:rPr>
                                <w:sz w:val="16"/>
                                <w:szCs w:val="16"/>
                              </w:rPr>
                            </w:pPr>
                          </w:p>
                          <w:p w14:paraId="00C7310E" w14:textId="77777777" w:rsidR="00053AFD" w:rsidRPr="00E61604" w:rsidRDefault="00053AFD" w:rsidP="00E353DA">
                            <w:pPr>
                              <w:pStyle w:val="Informationtexttitle"/>
                              <w:rPr>
                                <w:sz w:val="16"/>
                                <w:szCs w:val="16"/>
                              </w:rPr>
                            </w:pPr>
                            <w:r>
                              <w:rPr>
                                <w:sz w:val="16"/>
                                <w:szCs w:val="16"/>
                              </w:rPr>
                              <w:t>Terms</w:t>
                            </w:r>
                          </w:p>
                          <w:p w14:paraId="74B18CBF" w14:textId="6DC3A3D7" w:rsidR="00053AFD" w:rsidRDefault="00053AFD" w:rsidP="00E353DA">
                            <w:pPr>
                              <w:pStyle w:val="Informationtext"/>
                              <w:rPr>
                                <w:sz w:val="16"/>
                                <w:szCs w:val="16"/>
                              </w:rPr>
                            </w:pPr>
                            <w:r w:rsidRPr="00C40659">
                              <w:rPr>
                                <w:sz w:val="16"/>
                                <w:szCs w:val="16"/>
                              </w:rPr>
                              <w:t xml:space="preserve">The </w:t>
                            </w:r>
                            <w:r>
                              <w:rPr>
                                <w:sz w:val="16"/>
                                <w:szCs w:val="16"/>
                              </w:rPr>
                              <w:t>property</w:t>
                            </w:r>
                            <w:r w:rsidRPr="00C40659">
                              <w:rPr>
                                <w:sz w:val="16"/>
                                <w:szCs w:val="16"/>
                              </w:rPr>
                              <w:t xml:space="preserve"> is available on a new effective full</w:t>
                            </w:r>
                            <w:r>
                              <w:rPr>
                                <w:sz w:val="16"/>
                                <w:szCs w:val="16"/>
                              </w:rPr>
                              <w:t xml:space="preserve"> </w:t>
                            </w:r>
                            <w:r w:rsidRPr="00C40659">
                              <w:rPr>
                                <w:sz w:val="16"/>
                                <w:szCs w:val="16"/>
                              </w:rPr>
                              <w:t xml:space="preserve">repairing and insuring lease for </w:t>
                            </w:r>
                            <w:r>
                              <w:rPr>
                                <w:sz w:val="16"/>
                                <w:szCs w:val="16"/>
                              </w:rPr>
                              <w:t xml:space="preserve">a term to be </w:t>
                            </w:r>
                            <w:r w:rsidRPr="00C40659">
                              <w:rPr>
                                <w:sz w:val="16"/>
                                <w:szCs w:val="16"/>
                              </w:rPr>
                              <w:t>agreed.</w:t>
                            </w:r>
                            <w:r>
                              <w:rPr>
                                <w:sz w:val="16"/>
                                <w:szCs w:val="16"/>
                              </w:rPr>
                              <w:t xml:space="preserve"> </w:t>
                            </w:r>
                          </w:p>
                          <w:p w14:paraId="5A717119" w14:textId="77777777" w:rsidR="00053AFD" w:rsidRPr="00E61604" w:rsidRDefault="00053AFD" w:rsidP="00E353DA">
                            <w:pPr>
                              <w:pStyle w:val="Informationtexttitle"/>
                              <w:rPr>
                                <w:sz w:val="16"/>
                                <w:szCs w:val="16"/>
                              </w:rPr>
                            </w:pPr>
                            <w:r>
                              <w:rPr>
                                <w:sz w:val="16"/>
                                <w:szCs w:val="16"/>
                              </w:rPr>
                              <w:t>Business Rates</w:t>
                            </w:r>
                          </w:p>
                          <w:p w14:paraId="4D0CBF3F" w14:textId="77777777" w:rsidR="00053AFD" w:rsidRDefault="00053AFD" w:rsidP="00E353DA">
                            <w:pPr>
                              <w:pStyle w:val="Informationtext"/>
                              <w:rPr>
                                <w:sz w:val="16"/>
                                <w:szCs w:val="16"/>
                              </w:rPr>
                            </w:pPr>
                            <w:r w:rsidRPr="00C40659">
                              <w:rPr>
                                <w:sz w:val="16"/>
                                <w:szCs w:val="16"/>
                              </w:rPr>
                              <w:t>All interested parties are advised to make</w:t>
                            </w:r>
                            <w:r>
                              <w:rPr>
                                <w:sz w:val="16"/>
                                <w:szCs w:val="16"/>
                              </w:rPr>
                              <w:t xml:space="preserve"> </w:t>
                            </w:r>
                            <w:r w:rsidRPr="00C40659">
                              <w:rPr>
                                <w:sz w:val="16"/>
                                <w:szCs w:val="16"/>
                              </w:rPr>
                              <w:t>their own enquiries of Cambridge City Council</w:t>
                            </w:r>
                            <w:r>
                              <w:rPr>
                                <w:sz w:val="16"/>
                                <w:szCs w:val="16"/>
                              </w:rPr>
                              <w:t xml:space="preserve"> </w:t>
                            </w:r>
                            <w:r w:rsidRPr="00C40659">
                              <w:rPr>
                                <w:sz w:val="16"/>
                                <w:szCs w:val="16"/>
                              </w:rPr>
                              <w:t>on 01223 457 000.</w:t>
                            </w:r>
                          </w:p>
                          <w:p w14:paraId="7D11B4B1" w14:textId="77777777" w:rsidR="00053AFD" w:rsidRPr="00E61604" w:rsidRDefault="00053AFD" w:rsidP="00E353DA">
                            <w:pPr>
                              <w:pStyle w:val="Informationtexttitle"/>
                              <w:rPr>
                                <w:sz w:val="16"/>
                                <w:szCs w:val="16"/>
                              </w:rPr>
                            </w:pPr>
                            <w:r>
                              <w:rPr>
                                <w:sz w:val="16"/>
                                <w:szCs w:val="16"/>
                              </w:rPr>
                              <w:t>Legal Costs</w:t>
                            </w:r>
                          </w:p>
                          <w:p w14:paraId="2B4DDE37" w14:textId="043958CD" w:rsidR="00053AFD" w:rsidRDefault="00053AFD" w:rsidP="00E353DA">
                            <w:pPr>
                              <w:pStyle w:val="Informationtext"/>
                              <w:rPr>
                                <w:sz w:val="16"/>
                                <w:szCs w:val="16"/>
                              </w:rPr>
                            </w:pPr>
                            <w:r w:rsidRPr="00C40659">
                              <w:rPr>
                                <w:sz w:val="16"/>
                                <w:szCs w:val="16"/>
                              </w:rPr>
                              <w:t>Each party to bear their own legal costs.</w:t>
                            </w:r>
                          </w:p>
                          <w:p w14:paraId="6552BDD1" w14:textId="77777777" w:rsidR="00053AFD" w:rsidRDefault="00053AFD" w:rsidP="00E353DA">
                            <w:pPr>
                              <w:pStyle w:val="Informationtext"/>
                              <w:spacing w:after="0" w:line="240" w:lineRule="auto"/>
                              <w:rPr>
                                <w:color w:val="auto"/>
                                <w:sz w:val="16"/>
                                <w:szCs w:val="16"/>
                              </w:rPr>
                            </w:pPr>
                          </w:p>
                          <w:p w14:paraId="3248F2F6" w14:textId="77777777" w:rsidR="00053AFD" w:rsidRPr="00F97E87" w:rsidRDefault="00053AFD" w:rsidP="00E353DA">
                            <w:pPr>
                              <w:pStyle w:val="Informationtext"/>
                              <w:spacing w:after="0" w:line="240" w:lineRule="auto"/>
                              <w:rPr>
                                <w:color w:val="auto"/>
                                <w:sz w:val="16"/>
                                <w:szCs w:val="16"/>
                              </w:rPr>
                            </w:pPr>
                          </w:p>
                          <w:p w14:paraId="339DA0C2" w14:textId="77777777" w:rsidR="00053AFD" w:rsidRPr="00F97E87" w:rsidRDefault="00053AFD" w:rsidP="00E353DA">
                            <w:pPr>
                              <w:pStyle w:val="Informationtext"/>
                              <w:spacing w:after="0" w:line="240" w:lineRule="auto"/>
                              <w:rPr>
                                <w:b/>
                                <w:bCs/>
                                <w:color w:val="151C64" w:themeColor="text2"/>
                                <w:sz w:val="16"/>
                                <w:szCs w:val="16"/>
                              </w:rPr>
                            </w:pPr>
                          </w:p>
                          <w:p w14:paraId="412D00B4" w14:textId="77777777" w:rsidR="00053AFD" w:rsidRDefault="00053AFD" w:rsidP="00E353DA">
                            <w:pPr>
                              <w:pStyle w:val="Informationtext"/>
                              <w:spacing w:after="0" w:line="240" w:lineRule="auto"/>
                              <w:rPr>
                                <w:color w:val="auto"/>
                                <w:sz w:val="16"/>
                                <w:szCs w:val="16"/>
                              </w:rPr>
                            </w:pPr>
                          </w:p>
                          <w:p w14:paraId="7680C524" w14:textId="77777777" w:rsidR="00053AFD" w:rsidRPr="00F97E87" w:rsidRDefault="00053AFD" w:rsidP="00E353DA">
                            <w:pPr>
                              <w:pStyle w:val="Informationtext"/>
                              <w:rPr>
                                <w:color w:val="auto"/>
                                <w:sz w:val="16"/>
                                <w:szCs w:val="16"/>
                              </w:rPr>
                            </w:pPr>
                          </w:p>
                          <w:p w14:paraId="4517E86B" w14:textId="77777777" w:rsidR="00053AFD" w:rsidRDefault="00053AFD" w:rsidP="00E353DA">
                            <w:pPr>
                              <w:pStyle w:val="Informationtext"/>
                              <w:rPr>
                                <w:sz w:val="16"/>
                                <w:szCs w:val="16"/>
                              </w:rPr>
                            </w:pPr>
                          </w:p>
                          <w:p w14:paraId="413C31E7" w14:textId="77777777" w:rsidR="00053AFD" w:rsidRDefault="00053AFD" w:rsidP="00E353DA">
                            <w:pPr>
                              <w:pStyle w:val="Informationtext"/>
                              <w:rPr>
                                <w:sz w:val="16"/>
                                <w:szCs w:val="16"/>
                              </w:rPr>
                            </w:pPr>
                          </w:p>
                          <w:p w14:paraId="3D534D60" w14:textId="77777777" w:rsidR="00053AFD" w:rsidRDefault="00053AFD" w:rsidP="00E353DA">
                            <w:pPr>
                              <w:pStyle w:val="Informationtext"/>
                              <w:rPr>
                                <w:sz w:val="16"/>
                                <w:szCs w:val="16"/>
                              </w:rPr>
                            </w:pPr>
                          </w:p>
                          <w:p w14:paraId="3FCC2947" w14:textId="77777777" w:rsidR="00053AFD" w:rsidRDefault="00053AFD" w:rsidP="00E353DA">
                            <w:pPr>
                              <w:pStyle w:val="Informationtext"/>
                              <w:rPr>
                                <w:sz w:val="16"/>
                                <w:szCs w:val="16"/>
                              </w:rPr>
                            </w:pPr>
                          </w:p>
                          <w:p w14:paraId="165854A0" w14:textId="77777777" w:rsidR="00053AFD" w:rsidRDefault="00053AFD" w:rsidP="00E353DA">
                            <w:pPr>
                              <w:pStyle w:val="Informationtext"/>
                              <w:rPr>
                                <w:sz w:val="16"/>
                                <w:szCs w:val="16"/>
                              </w:rPr>
                            </w:pPr>
                          </w:p>
                          <w:p w14:paraId="55B32AB5" w14:textId="77777777" w:rsidR="00053AFD" w:rsidRDefault="00053AFD" w:rsidP="00E353DA">
                            <w:pPr>
                              <w:pStyle w:val="Informationtext"/>
                              <w:rPr>
                                <w:sz w:val="16"/>
                                <w:szCs w:val="16"/>
                              </w:rPr>
                            </w:pPr>
                          </w:p>
                          <w:p w14:paraId="557A3E84" w14:textId="77777777" w:rsidR="00053AFD" w:rsidRPr="00E61604" w:rsidRDefault="00053AFD" w:rsidP="00E353DA">
                            <w:pPr>
                              <w:pStyle w:val="Informationtex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5D7A" id="Rectangle 6" o:spid="_x0000_s1034" style="position:absolute;left:0;text-align:left;margin-left:24.5pt;margin-top:151.5pt;width:322.5pt;height:137.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" filled="f" stroked="f" strokeweight="1pt">
                <v:textbox inset="0,0,0,0">
                  <w:txbxContent>
                    <w:p w14:paraId="5CECBACD" w14:textId="77777777" w:rsidR="00053AFD" w:rsidRDefault="00053AFD" w:rsidP="00E353DA">
                      <w:pPr>
                        <w:pStyle w:val="Informationtext"/>
                        <w:spacing w:after="0" w:line="240" w:lineRule="auto"/>
                        <w:rPr>
                          <w:sz w:val="16"/>
                          <w:szCs w:val="16"/>
                        </w:rPr>
                      </w:pPr>
                    </w:p>
                    <w:p w14:paraId="00C7310E" w14:textId="77777777" w:rsidR="00053AFD" w:rsidRPr="00E61604" w:rsidRDefault="00053AFD" w:rsidP="00E353DA">
                      <w:pPr>
                        <w:pStyle w:val="Informationtexttitle"/>
                        <w:rPr>
                          <w:sz w:val="16"/>
                          <w:szCs w:val="16"/>
                        </w:rPr>
                      </w:pPr>
                      <w:r>
                        <w:rPr>
                          <w:sz w:val="16"/>
                          <w:szCs w:val="16"/>
                        </w:rPr>
                        <w:t>Terms</w:t>
                      </w:r>
                    </w:p>
                    <w:p w14:paraId="74B18CBF" w14:textId="6DC3A3D7" w:rsidR="00053AFD" w:rsidRDefault="00053AFD" w:rsidP="00E353DA">
                      <w:pPr>
                        <w:pStyle w:val="Informationtext"/>
                        <w:rPr>
                          <w:sz w:val="16"/>
                          <w:szCs w:val="16"/>
                        </w:rPr>
                      </w:pPr>
                      <w:r w:rsidRPr="00C40659">
                        <w:rPr>
                          <w:sz w:val="16"/>
                          <w:szCs w:val="16"/>
                        </w:rPr>
                        <w:t xml:space="preserve">The </w:t>
                      </w:r>
                      <w:r>
                        <w:rPr>
                          <w:sz w:val="16"/>
                          <w:szCs w:val="16"/>
                        </w:rPr>
                        <w:t>property</w:t>
                      </w:r>
                      <w:r w:rsidRPr="00C40659">
                        <w:rPr>
                          <w:sz w:val="16"/>
                          <w:szCs w:val="16"/>
                        </w:rPr>
                        <w:t xml:space="preserve"> is available on a new effective full</w:t>
                      </w:r>
                      <w:r>
                        <w:rPr>
                          <w:sz w:val="16"/>
                          <w:szCs w:val="16"/>
                        </w:rPr>
                        <w:t xml:space="preserve"> </w:t>
                      </w:r>
                      <w:r w:rsidRPr="00C40659">
                        <w:rPr>
                          <w:sz w:val="16"/>
                          <w:szCs w:val="16"/>
                        </w:rPr>
                        <w:t xml:space="preserve">repairing and insuring lease for </w:t>
                      </w:r>
                      <w:r>
                        <w:rPr>
                          <w:sz w:val="16"/>
                          <w:szCs w:val="16"/>
                        </w:rPr>
                        <w:t xml:space="preserve">a term to be </w:t>
                      </w:r>
                      <w:r w:rsidRPr="00C40659">
                        <w:rPr>
                          <w:sz w:val="16"/>
                          <w:szCs w:val="16"/>
                        </w:rPr>
                        <w:t>agreed.</w:t>
                      </w:r>
                      <w:r>
                        <w:rPr>
                          <w:sz w:val="16"/>
                          <w:szCs w:val="16"/>
                        </w:rPr>
                        <w:t xml:space="preserve"> </w:t>
                      </w:r>
                    </w:p>
                    <w:p w14:paraId="5A717119" w14:textId="77777777" w:rsidR="00053AFD" w:rsidRPr="00E61604" w:rsidRDefault="00053AFD" w:rsidP="00E353DA">
                      <w:pPr>
                        <w:pStyle w:val="Informationtexttitle"/>
                        <w:rPr>
                          <w:sz w:val="16"/>
                          <w:szCs w:val="16"/>
                        </w:rPr>
                      </w:pPr>
                      <w:r>
                        <w:rPr>
                          <w:sz w:val="16"/>
                          <w:szCs w:val="16"/>
                        </w:rPr>
                        <w:t>Business Rates</w:t>
                      </w:r>
                    </w:p>
                    <w:p w14:paraId="4D0CBF3F" w14:textId="77777777" w:rsidR="00053AFD" w:rsidRDefault="00053AFD" w:rsidP="00E353DA">
                      <w:pPr>
                        <w:pStyle w:val="Informationtext"/>
                        <w:rPr>
                          <w:sz w:val="16"/>
                          <w:szCs w:val="16"/>
                        </w:rPr>
                      </w:pPr>
                      <w:r w:rsidRPr="00C40659">
                        <w:rPr>
                          <w:sz w:val="16"/>
                          <w:szCs w:val="16"/>
                        </w:rPr>
                        <w:t>All interested parties are advised to make</w:t>
                      </w:r>
                      <w:r>
                        <w:rPr>
                          <w:sz w:val="16"/>
                          <w:szCs w:val="16"/>
                        </w:rPr>
                        <w:t xml:space="preserve"> </w:t>
                      </w:r>
                      <w:r w:rsidRPr="00C40659">
                        <w:rPr>
                          <w:sz w:val="16"/>
                          <w:szCs w:val="16"/>
                        </w:rPr>
                        <w:t>their own enquiries of Cambridge City Council</w:t>
                      </w:r>
                      <w:r>
                        <w:rPr>
                          <w:sz w:val="16"/>
                          <w:szCs w:val="16"/>
                        </w:rPr>
                        <w:t xml:space="preserve"> </w:t>
                      </w:r>
                      <w:r w:rsidRPr="00C40659">
                        <w:rPr>
                          <w:sz w:val="16"/>
                          <w:szCs w:val="16"/>
                        </w:rPr>
                        <w:t>on 01223 457 000.</w:t>
                      </w:r>
                    </w:p>
                    <w:p w14:paraId="7D11B4B1" w14:textId="77777777" w:rsidR="00053AFD" w:rsidRPr="00E61604" w:rsidRDefault="00053AFD" w:rsidP="00E353DA">
                      <w:pPr>
                        <w:pStyle w:val="Informationtexttitle"/>
                        <w:rPr>
                          <w:sz w:val="16"/>
                          <w:szCs w:val="16"/>
                        </w:rPr>
                      </w:pPr>
                      <w:r>
                        <w:rPr>
                          <w:sz w:val="16"/>
                          <w:szCs w:val="16"/>
                        </w:rPr>
                        <w:t>Legal Costs</w:t>
                      </w:r>
                    </w:p>
                    <w:p w14:paraId="2B4DDE37" w14:textId="043958CD" w:rsidR="00053AFD" w:rsidRDefault="00053AFD" w:rsidP="00E353DA">
                      <w:pPr>
                        <w:pStyle w:val="Informationtext"/>
                        <w:rPr>
                          <w:sz w:val="16"/>
                          <w:szCs w:val="16"/>
                        </w:rPr>
                      </w:pPr>
                      <w:r w:rsidRPr="00C40659">
                        <w:rPr>
                          <w:sz w:val="16"/>
                          <w:szCs w:val="16"/>
                        </w:rPr>
                        <w:t>Each party to bear their own legal costs.</w:t>
                      </w:r>
                    </w:p>
                    <w:p w14:paraId="6552BDD1" w14:textId="77777777" w:rsidR="00053AFD" w:rsidRDefault="00053AFD" w:rsidP="00E353DA">
                      <w:pPr>
                        <w:pStyle w:val="Informationtext"/>
                        <w:spacing w:after="0" w:line="240" w:lineRule="auto"/>
                        <w:rPr>
                          <w:color w:val="auto"/>
                          <w:sz w:val="16"/>
                          <w:szCs w:val="16"/>
                        </w:rPr>
                      </w:pPr>
                    </w:p>
                    <w:p w14:paraId="3248F2F6" w14:textId="77777777" w:rsidR="00053AFD" w:rsidRPr="00F97E87" w:rsidRDefault="00053AFD" w:rsidP="00E353DA">
                      <w:pPr>
                        <w:pStyle w:val="Informationtext"/>
                        <w:spacing w:after="0" w:line="240" w:lineRule="auto"/>
                        <w:rPr>
                          <w:color w:val="auto"/>
                          <w:sz w:val="16"/>
                          <w:szCs w:val="16"/>
                        </w:rPr>
                      </w:pPr>
                    </w:p>
                    <w:p w14:paraId="339DA0C2" w14:textId="77777777" w:rsidR="00053AFD" w:rsidRPr="00F97E87" w:rsidRDefault="00053AFD" w:rsidP="00E353DA">
                      <w:pPr>
                        <w:pStyle w:val="Informationtext"/>
                        <w:spacing w:after="0" w:line="240" w:lineRule="auto"/>
                        <w:rPr>
                          <w:b/>
                          <w:bCs/>
                          <w:color w:val="151C64" w:themeColor="text2"/>
                          <w:sz w:val="16"/>
                          <w:szCs w:val="16"/>
                        </w:rPr>
                      </w:pPr>
                    </w:p>
                    <w:p w14:paraId="412D00B4" w14:textId="77777777" w:rsidR="00053AFD" w:rsidRDefault="00053AFD" w:rsidP="00E353DA">
                      <w:pPr>
                        <w:pStyle w:val="Informationtext"/>
                        <w:spacing w:after="0" w:line="240" w:lineRule="auto"/>
                        <w:rPr>
                          <w:color w:val="auto"/>
                          <w:sz w:val="16"/>
                          <w:szCs w:val="16"/>
                        </w:rPr>
                      </w:pPr>
                    </w:p>
                    <w:p w14:paraId="7680C524" w14:textId="77777777" w:rsidR="00053AFD" w:rsidRPr="00F97E87" w:rsidRDefault="00053AFD" w:rsidP="00E353DA">
                      <w:pPr>
                        <w:pStyle w:val="Informationtext"/>
                        <w:rPr>
                          <w:color w:val="auto"/>
                          <w:sz w:val="16"/>
                          <w:szCs w:val="16"/>
                        </w:rPr>
                      </w:pPr>
                    </w:p>
                    <w:p w14:paraId="4517E86B" w14:textId="77777777" w:rsidR="00053AFD" w:rsidRDefault="00053AFD" w:rsidP="00E353DA">
                      <w:pPr>
                        <w:pStyle w:val="Informationtext"/>
                        <w:rPr>
                          <w:sz w:val="16"/>
                          <w:szCs w:val="16"/>
                        </w:rPr>
                      </w:pPr>
                    </w:p>
                    <w:p w14:paraId="413C31E7" w14:textId="77777777" w:rsidR="00053AFD" w:rsidRDefault="00053AFD" w:rsidP="00E353DA">
                      <w:pPr>
                        <w:pStyle w:val="Informationtext"/>
                        <w:rPr>
                          <w:sz w:val="16"/>
                          <w:szCs w:val="16"/>
                        </w:rPr>
                      </w:pPr>
                    </w:p>
                    <w:p w14:paraId="3D534D60" w14:textId="77777777" w:rsidR="00053AFD" w:rsidRDefault="00053AFD" w:rsidP="00E353DA">
                      <w:pPr>
                        <w:pStyle w:val="Informationtext"/>
                        <w:rPr>
                          <w:sz w:val="16"/>
                          <w:szCs w:val="16"/>
                        </w:rPr>
                      </w:pPr>
                    </w:p>
                    <w:p w14:paraId="3FCC2947" w14:textId="77777777" w:rsidR="00053AFD" w:rsidRDefault="00053AFD" w:rsidP="00E353DA">
                      <w:pPr>
                        <w:pStyle w:val="Informationtext"/>
                        <w:rPr>
                          <w:sz w:val="16"/>
                          <w:szCs w:val="16"/>
                        </w:rPr>
                      </w:pPr>
                    </w:p>
                    <w:p w14:paraId="165854A0" w14:textId="77777777" w:rsidR="00053AFD" w:rsidRDefault="00053AFD" w:rsidP="00E353DA">
                      <w:pPr>
                        <w:pStyle w:val="Informationtext"/>
                        <w:rPr>
                          <w:sz w:val="16"/>
                          <w:szCs w:val="16"/>
                        </w:rPr>
                      </w:pPr>
                    </w:p>
                    <w:p w14:paraId="55B32AB5" w14:textId="77777777" w:rsidR="00053AFD" w:rsidRDefault="00053AFD" w:rsidP="00E353DA">
                      <w:pPr>
                        <w:pStyle w:val="Informationtext"/>
                        <w:rPr>
                          <w:sz w:val="16"/>
                          <w:szCs w:val="16"/>
                        </w:rPr>
                      </w:pPr>
                    </w:p>
                    <w:p w14:paraId="557A3E84" w14:textId="77777777" w:rsidR="00053AFD" w:rsidRPr="00E61604" w:rsidRDefault="00053AFD" w:rsidP="00E353DA">
                      <w:pPr>
                        <w:pStyle w:val="Informationtext"/>
                        <w:rPr>
                          <w:sz w:val="16"/>
                          <w:szCs w:val="16"/>
                        </w:rPr>
                      </w:pPr>
                    </w:p>
                  </w:txbxContent>
                </v:textbox>
                <w10:wrap type="square" anchorx="margin" anchory="page"/>
                <w10:anchorlock/>
              </v:rect>
            </w:pict>
          </mc:Fallback>
        </mc:AlternateContent>
      </w:r>
      <w:r w:rsidR="00053AFD">
        <w:rPr>
          <w:noProof/>
          <w:lang w:eastAsia="en-GB"/>
        </w:rPr>
        <mc:AlternateContent>
          <mc:Choice Requires="wps">
            <w:drawing>
              <wp:anchor distT="0" distB="0" distL="114300" distR="114300" simplePos="0" relativeHeight="251739136" behindDoc="0" locked="1" layoutInCell="1" allowOverlap="1" wp14:anchorId="4B930D81" wp14:editId="4BDA450E">
                <wp:simplePos x="0" y="0"/>
                <wp:positionH relativeFrom="margin">
                  <wp:align>center</wp:align>
                </wp:positionH>
                <wp:positionV relativeFrom="page">
                  <wp:posOffset>1543050</wp:posOffset>
                </wp:positionV>
                <wp:extent cx="6038850" cy="212090"/>
                <wp:effectExtent l="0" t="0" r="0" b="0"/>
                <wp:wrapNone/>
                <wp:docPr id="5" name="Rectangle 5"/>
                <wp:cNvGraphicFramePr/>
                <a:graphic xmlns:a="http://schemas.openxmlformats.org/drawingml/2006/main">
                  <a:graphicData uri="http://schemas.microsoft.com/office/word/2010/wordprocessingShape">
                    <wps:wsp>
                      <wps:cNvSpPr/>
                      <wps:spPr>
                        <a:xfrm>
                          <a:off x="0" y="0"/>
                          <a:ext cx="6038850" cy="212090"/>
                        </a:xfrm>
                        <a:prstGeom prst="rect">
                          <a:avLst/>
                        </a:prstGeom>
                        <a:solidFill>
                          <a:srgbClr val="151C64"/>
                        </a:solidFill>
                        <a:ln w="12700" cap="flat" cmpd="sng" algn="ctr">
                          <a:noFill/>
                          <a:prstDash val="solid"/>
                          <a:miter lim="800000"/>
                        </a:ln>
                        <a:effectLst/>
                      </wps:spPr>
                      <wps:txbx>
                        <w:txbxContent>
                          <w:p w14:paraId="2AAC78CE" w14:textId="77777777" w:rsidR="00053AFD" w:rsidRPr="00165269" w:rsidRDefault="00053AFD" w:rsidP="00E353DA">
                            <w:pPr>
                              <w:pStyle w:val="Additionalinformation"/>
                              <w:jc w:val="center"/>
                            </w:pPr>
                            <w:r>
                              <w:t>Additional I</w:t>
                            </w:r>
                            <w:r w:rsidRPr="00165269">
                              <w:t>nformation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30D81" id="Rectangle 5" o:spid="_x0000_s1035" style="position:absolute;left:0;text-align:left;margin-left:0;margin-top:121.5pt;width:475.5pt;height:16.7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" fillcolor="#151c64" stroked="f" strokeweight="1pt">
                <v:textbox inset=",0,,0">
                  <w:txbxContent>
                    <w:p w14:paraId="2AAC78CE" w14:textId="77777777" w:rsidR="00053AFD" w:rsidRPr="00165269" w:rsidRDefault="00053AFD" w:rsidP="00E353DA">
                      <w:pPr>
                        <w:pStyle w:val="Additionalinformation"/>
                        <w:jc w:val="center"/>
                      </w:pPr>
                      <w:r>
                        <w:t>Additional I</w:t>
                      </w:r>
                      <w:r w:rsidRPr="00165269">
                        <w:t>nformation</w:t>
                      </w:r>
                    </w:p>
                  </w:txbxContent>
                </v:textbox>
                <w10:wrap anchorx="margin" anchory="page"/>
                <w10:anchorlock/>
              </v:rect>
            </w:pict>
          </mc:Fallback>
        </mc:AlternateContent>
      </w:r>
    </w:p>
    <w:sectPr w:rsidR="00FB67B6" w:rsidRPr="00FB67B6" w:rsidSect="005E207D">
      <w:headerReference w:type="default" r:id="rId30"/>
      <w:footerReference w:type="default" r:id="rId31"/>
      <w:pgSz w:w="11906" w:h="16838"/>
      <w:pgMar w:top="680" w:right="680" w:bottom="680" w:left="680"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2F3C9" w14:textId="77777777" w:rsidR="001A5811" w:rsidRDefault="001A5811" w:rsidP="00D45700">
      <w:pPr>
        <w:spacing w:after="0" w:line="240" w:lineRule="auto"/>
      </w:pPr>
      <w:r>
        <w:separator/>
      </w:r>
    </w:p>
  </w:endnote>
  <w:endnote w:type="continuationSeparator" w:id="0">
    <w:p w14:paraId="1D92B5E8" w14:textId="77777777" w:rsidR="001A5811" w:rsidRDefault="001A5811" w:rsidP="00D4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ACC4D" w14:textId="77777777" w:rsidR="003026C1" w:rsidRDefault="003026C1">
    <w:pPr>
      <w:pStyle w:val="Footer"/>
    </w:pPr>
    <w:r>
      <w:rPr>
        <w:noProof/>
        <w:lang w:eastAsia="en-GB"/>
      </w:rPr>
      <mc:AlternateContent>
        <mc:Choice Requires="wps">
          <w:drawing>
            <wp:anchor distT="0" distB="0" distL="114300" distR="114300" simplePos="0" relativeHeight="251711488" behindDoc="0" locked="1" layoutInCell="1" allowOverlap="1" wp14:anchorId="039FAFDA" wp14:editId="202A0395">
              <wp:simplePos x="0" y="0"/>
              <wp:positionH relativeFrom="margin">
                <wp:align>right</wp:align>
              </wp:positionH>
              <wp:positionV relativeFrom="page">
                <wp:posOffset>10261600</wp:posOffset>
              </wp:positionV>
              <wp:extent cx="2034000" cy="0"/>
              <wp:effectExtent l="0" t="0" r="23495" b="19050"/>
              <wp:wrapNone/>
              <wp:docPr id="60" name="Straight Connector 60"/>
              <wp:cNvGraphicFramePr/>
              <a:graphic xmlns:a="http://schemas.openxmlformats.org/drawingml/2006/main">
                <a:graphicData uri="http://schemas.microsoft.com/office/word/2010/wordprocessingShape">
                  <wps:wsp>
                    <wps:cNvCnPr/>
                    <wps:spPr>
                      <a:xfrm>
                        <a:off x="0" y="0"/>
                        <a:ext cx="203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3471EC" id="Straight Connector 60" o:spid="_x0000_s1026" style="position:absolute;z-index:25171148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108.95pt,808pt" to="269.1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" strokecolor="#151c64 [3204]" strokeweight=".5pt">
              <v:stroke joinstyle="miter"/>
              <w10:wrap anchorx="margin"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39E9E" w14:textId="07E6386B" w:rsidR="00653A43" w:rsidRPr="00653A43" w:rsidRDefault="002C7ED3" w:rsidP="00653A43">
    <w:pPr>
      <w:pStyle w:val="Footer"/>
    </w:pPr>
    <w:r>
      <w:rPr>
        <w:noProof/>
        <w:lang w:eastAsia="en-GB"/>
      </w:rPr>
      <mc:AlternateContent>
        <mc:Choice Requires="wps">
          <w:drawing>
            <wp:anchor distT="0" distB="0" distL="114300" distR="114300" simplePos="0" relativeHeight="251704320" behindDoc="0" locked="0" layoutInCell="1" allowOverlap="1" wp14:anchorId="33B23B28" wp14:editId="61AF8819">
              <wp:simplePos x="0" y="0"/>
              <wp:positionH relativeFrom="margin">
                <wp:posOffset>40833</wp:posOffset>
              </wp:positionH>
              <wp:positionV relativeFrom="margin">
                <wp:posOffset>7995561</wp:posOffset>
              </wp:positionV>
              <wp:extent cx="6696000" cy="1415332"/>
              <wp:effectExtent l="0" t="0" r="10160" b="13970"/>
              <wp:wrapNone/>
              <wp:docPr id="2" name="Text Box 2"/>
              <wp:cNvGraphicFramePr/>
              <a:graphic xmlns:a="http://schemas.openxmlformats.org/drawingml/2006/main">
                <a:graphicData uri="http://schemas.microsoft.com/office/word/2010/wordprocessingShape">
                  <wps:wsp>
                    <wps:cNvSpPr txBox="1"/>
                    <wps:spPr>
                      <a:xfrm>
                        <a:off x="0" y="0"/>
                        <a:ext cx="6696000" cy="1415332"/>
                      </a:xfrm>
                      <a:prstGeom prst="rect">
                        <a:avLst/>
                      </a:prstGeom>
                      <a:noFill/>
                      <a:ln w="6350">
                        <a:noFill/>
                      </a:ln>
                    </wps:spPr>
                    <wps:txbx>
                      <w:txbxContent>
                        <w:p w14:paraId="192701C9" w14:textId="77777777" w:rsidR="00653A43" w:rsidRPr="00FF59A6" w:rsidRDefault="00653A43" w:rsidP="00653A43">
                          <w:pPr>
                            <w:pStyle w:val="Disclaimertext"/>
                            <w:rPr>
                              <w:b/>
                              <w:color w:val="151C64" w:themeColor="text2"/>
                              <w:szCs w:val="12"/>
                            </w:rPr>
                          </w:pPr>
                          <w:r w:rsidRPr="00FF59A6">
                            <w:rPr>
                              <w:b/>
                              <w:color w:val="151C64" w:themeColor="text2"/>
                              <w:szCs w:val="12"/>
                            </w:rPr>
                            <w:t>Important Notice</w:t>
                          </w:r>
                        </w:p>
                        <w:p w14:paraId="22F0AF47" w14:textId="1826C23F" w:rsidR="00FF59A6" w:rsidRPr="00FF59A6" w:rsidRDefault="00FF59A6" w:rsidP="00FF59A6">
                          <w:pPr>
                            <w:spacing w:line="240" w:lineRule="auto"/>
                            <w:rPr>
                              <w:sz w:val="12"/>
                              <w:szCs w:val="12"/>
                            </w:rPr>
                          </w:pPr>
                          <w:r w:rsidRPr="00FF59A6">
                            <w:rPr>
                              <w:rFonts w:ascii="Arial" w:hAnsi="Arial" w:cs="Arial"/>
                              <w:sz w:val="12"/>
                              <w:szCs w:val="12"/>
                            </w:rPr>
                            <w:t>Bidwells LLP act for themselves and for the vendors/landlords of this property, whose agents they are, give notice that:</w:t>
                          </w:r>
                          <w:r>
                            <w:rPr>
                              <w:rFonts w:ascii="Arial" w:hAnsi="Arial" w:cs="Arial"/>
                              <w:sz w:val="12"/>
                              <w:szCs w:val="12"/>
                            </w:rPr>
                            <w:br/>
                          </w:r>
                          <w:r>
                            <w:rPr>
                              <w:rFonts w:ascii="Arial" w:hAnsi="Arial" w:cs="Arial"/>
                              <w:sz w:val="12"/>
                              <w:szCs w:val="12"/>
                            </w:rPr>
                            <w:br/>
                          </w:r>
                          <w:r w:rsidRPr="00FF59A6">
                            <w:rPr>
                              <w:rFonts w:ascii="Arial" w:hAnsi="Arial" w:cs="Arial"/>
                              <w:sz w:val="12"/>
                              <w:szCs w:val="12"/>
                            </w:rPr>
                            <w:t xml:space="preserve">Nothing contained in these particulars or their contents or actions, both verbally or in writing, by Bidwells LLP form any offer or contract, liability </w:t>
                          </w:r>
                          <w:r w:rsidRPr="00FF59A6">
                            <w:rPr>
                              <w:rFonts w:ascii="Arial" w:hAnsi="Arial" w:cs="Arial"/>
                              <w:sz w:val="12"/>
                              <w:szCs w:val="12"/>
                              <w:lang w:eastAsia="en-GB"/>
                            </w:rPr>
                            <w:t xml:space="preserve">or implied obligation to any applicants, viewing parties or prospective purchasers of the property to the fullest extent permitted by law </w:t>
                          </w:r>
                          <w:r w:rsidRPr="00FF59A6">
                            <w:rPr>
                              <w:rFonts w:ascii="Arial" w:hAnsi="Arial" w:cs="Arial"/>
                              <w:sz w:val="12"/>
                              <w:szCs w:val="12"/>
                            </w:rPr>
                            <w:t xml:space="preserve">and should not be relied upon as statements or representative of fact. </w:t>
                          </w:r>
                          <w:bookmarkStart w:id="11" w:name="_Toc55045765"/>
                          <w:r w:rsidRPr="00FF59A6">
                            <w:rPr>
                              <w:rFonts w:ascii="Arial" w:hAnsi="Arial" w:cs="Arial"/>
                              <w:sz w:val="12"/>
                              <w:szCs w:val="12"/>
                            </w:rPr>
                            <w:t>No person in the employment of Bidwells LLP or any joint agents has authority to make or give any representation or warranty whatever in relation to this property.</w:t>
                          </w:r>
                          <w:bookmarkStart w:id="12" w:name="_Toc55045766"/>
                          <w:bookmarkEnd w:id="11"/>
                          <w:r w:rsidRPr="00FF59A6">
                            <w:rPr>
                              <w:rFonts w:ascii="Arial" w:hAnsi="Arial" w:cs="Arial"/>
                              <w:sz w:val="12"/>
                              <w:szCs w:val="12"/>
                            </w:rPr>
                            <w:t xml:space="preserve"> </w:t>
                          </w:r>
                          <w:bookmarkEnd w:id="12"/>
                          <w:r w:rsidRPr="00FF59A6">
                            <w:rPr>
                              <w:rFonts w:ascii="Arial" w:hAnsi="Arial" w:cs="Arial"/>
                              <w:sz w:val="12"/>
                              <w:szCs w:val="12"/>
                            </w:rPr>
                            <w:t xml:space="preserve">Any areas of measurements or distances are approximate. The text, photographs and plans are for guidance only, may not be to scale and are not necessarily comprehensive. No assumptions should be made that the property has all necessary planning, building regulation or other consents. Bidwells LLP has not carried out a survey, nor tested the services, appliances or facilities. Purchasers must satisfy themselves by inspection or otherwise. All rentals and prices are quoted exclusive of VAT unless otherwise stated. </w:t>
                          </w:r>
                          <w:r>
                            <w:rPr>
                              <w:rFonts w:ascii="Arial" w:hAnsi="Arial" w:cs="Arial"/>
                              <w:sz w:val="12"/>
                              <w:szCs w:val="12"/>
                            </w:rPr>
                            <w:br/>
                          </w:r>
                          <w:r>
                            <w:rPr>
                              <w:rFonts w:ascii="Arial" w:hAnsi="Arial" w:cs="Arial"/>
                              <w:sz w:val="12"/>
                              <w:szCs w:val="12"/>
                            </w:rPr>
                            <w:br/>
                          </w:r>
                          <w:r w:rsidRPr="00FF59A6">
                            <w:rPr>
                              <w:rFonts w:ascii="Arial" w:hAnsi="Arial" w:cs="Arial"/>
                              <w:sz w:val="12"/>
                              <w:szCs w:val="12"/>
                            </w:rPr>
                            <w:t>Prospective purchasers and tenants will be asked to produce identification of the intended purchaser/tenant and other documentation in order to support any conditional offers submitted to the vendors. Bidwells LLP accepts no liability of any type arising from your delay or other lack of co-operation. We may hold your name on our database u</w:t>
                          </w:r>
                          <w:r>
                            <w:rPr>
                              <w:rFonts w:ascii="Arial" w:hAnsi="Arial" w:cs="Arial"/>
                              <w:sz w:val="12"/>
                              <w:szCs w:val="12"/>
                            </w:rPr>
                            <w:t>nless you instruct us otherwise.</w:t>
                          </w:r>
                          <w:r>
                            <w:rPr>
                              <w:rFonts w:ascii="Arial" w:hAnsi="Arial" w:cs="Arial"/>
                              <w:sz w:val="12"/>
                              <w:szCs w:val="12"/>
                            </w:rPr>
                            <w:br/>
                          </w:r>
                          <w:r>
                            <w:rPr>
                              <w:rFonts w:ascii="Arial" w:hAnsi="Arial" w:cs="Arial"/>
                              <w:sz w:val="12"/>
                              <w:szCs w:val="12"/>
                            </w:rPr>
                            <w:br/>
                          </w:r>
                          <w:r w:rsidRPr="00FF59A6">
                            <w:rPr>
                              <w:rFonts w:ascii="Arial" w:hAnsi="Arial" w:cs="Arial"/>
                              <w:sz w:val="12"/>
                              <w:szCs w:val="12"/>
                            </w:rPr>
                            <w:t xml:space="preserve">OS licence no. ES 100017734. © Copyright Bidwells LLP 2017. Bidwells LLP is a limited liability partnership registered in England and Wales (registered number OC 344553). Registered office is Bidwell House, Trumpington Road, Cambridge CB2 9LD where a list of members is available for inspection. </w:t>
                          </w:r>
                          <w:r w:rsidRPr="00FF59A6">
                            <w:rPr>
                              <w:rFonts w:ascii="Arial" w:hAnsi="Arial" w:cs="Arial"/>
                              <w:sz w:val="12"/>
                              <w:szCs w:val="12"/>
                              <w:lang w:eastAsia="en-GB"/>
                            </w:rPr>
                            <w:t>Your statutory rights are not affected by this notice.</w:t>
                          </w:r>
                        </w:p>
                        <w:p w14:paraId="03811F40" w14:textId="588E7859" w:rsidR="00653A43" w:rsidRPr="00FF59A6" w:rsidRDefault="00653A43" w:rsidP="00FF59A6">
                          <w:pPr>
                            <w:pStyle w:val="Disclaimertext"/>
                            <w:rPr>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23B28" id="_x0000_t202" coordsize="21600,21600" o:spt="202" path="m,l,21600r21600,l21600,xe">
              <v:stroke joinstyle="miter"/>
              <v:path gradientshapeok="t" o:connecttype="rect"/>
            </v:shapetype>
            <v:shape id="_x0000_s1037" type="#_x0000_t202" style="position:absolute;margin-left:3.2pt;margin-top:629.55pt;width:527.25pt;height:111.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" filled="f" stroked="f" strokeweight=".5pt">
              <v:textbox inset="0,0,0,0">
                <w:txbxContent>
                  <w:p w14:paraId="192701C9" w14:textId="77777777" w:rsidR="00653A43" w:rsidRPr="00FF59A6" w:rsidRDefault="00653A43" w:rsidP="00653A43">
                    <w:pPr>
                      <w:pStyle w:val="Disclaimertext"/>
                      <w:rPr>
                        <w:b/>
                        <w:color w:val="151C64" w:themeColor="text2"/>
                        <w:szCs w:val="12"/>
                      </w:rPr>
                    </w:pPr>
                    <w:r w:rsidRPr="00FF59A6">
                      <w:rPr>
                        <w:b/>
                        <w:color w:val="151C64" w:themeColor="text2"/>
                        <w:szCs w:val="12"/>
                      </w:rPr>
                      <w:t>Important Notice</w:t>
                    </w:r>
                  </w:p>
                  <w:p w14:paraId="22F0AF47" w14:textId="1826C23F" w:rsidR="00FF59A6" w:rsidRPr="00FF59A6" w:rsidRDefault="00FF59A6" w:rsidP="00FF59A6">
                    <w:pPr>
                      <w:spacing w:line="240" w:lineRule="auto"/>
                      <w:rPr>
                        <w:sz w:val="12"/>
                        <w:szCs w:val="12"/>
                      </w:rPr>
                    </w:pPr>
                    <w:r w:rsidRPr="00FF59A6">
                      <w:rPr>
                        <w:rFonts w:ascii="Arial" w:hAnsi="Arial" w:cs="Arial"/>
                        <w:sz w:val="12"/>
                        <w:szCs w:val="12"/>
                      </w:rPr>
                      <w:t>Bidwells LLP act for themselves and for the vendors/landlords of this property, whose agents they are, give notice that:</w:t>
                    </w:r>
                    <w:r>
                      <w:rPr>
                        <w:rFonts w:ascii="Arial" w:hAnsi="Arial" w:cs="Arial"/>
                        <w:sz w:val="12"/>
                        <w:szCs w:val="12"/>
                      </w:rPr>
                      <w:br/>
                    </w:r>
                    <w:r>
                      <w:rPr>
                        <w:rFonts w:ascii="Arial" w:hAnsi="Arial" w:cs="Arial"/>
                        <w:sz w:val="12"/>
                        <w:szCs w:val="12"/>
                      </w:rPr>
                      <w:br/>
                    </w:r>
                    <w:r w:rsidRPr="00FF59A6">
                      <w:rPr>
                        <w:rFonts w:ascii="Arial" w:hAnsi="Arial" w:cs="Arial"/>
                        <w:sz w:val="12"/>
                        <w:szCs w:val="12"/>
                      </w:rPr>
                      <w:t xml:space="preserve">Nothing contained in these </w:t>
                    </w:r>
                    <w:proofErr w:type="gramStart"/>
                    <w:r w:rsidRPr="00FF59A6">
                      <w:rPr>
                        <w:rFonts w:ascii="Arial" w:hAnsi="Arial" w:cs="Arial"/>
                        <w:sz w:val="12"/>
                        <w:szCs w:val="12"/>
                      </w:rPr>
                      <w:t>particulars or</w:t>
                    </w:r>
                    <w:proofErr w:type="gramEnd"/>
                    <w:r w:rsidRPr="00FF59A6">
                      <w:rPr>
                        <w:rFonts w:ascii="Arial" w:hAnsi="Arial" w:cs="Arial"/>
                        <w:sz w:val="12"/>
                        <w:szCs w:val="12"/>
                      </w:rPr>
                      <w:t xml:space="preserve"> their contents or actions, both verbally or in writing, by Bidwells LLP form any offer or contract, liability </w:t>
                    </w:r>
                    <w:r w:rsidRPr="00FF59A6">
                      <w:rPr>
                        <w:rFonts w:ascii="Arial" w:hAnsi="Arial" w:cs="Arial"/>
                        <w:sz w:val="12"/>
                        <w:szCs w:val="12"/>
                        <w:lang w:eastAsia="en-GB"/>
                      </w:rPr>
                      <w:t xml:space="preserve">or implied obligation to any applicants, viewing parties or prospective purchasers of the property to the fullest extent permitted by law </w:t>
                    </w:r>
                    <w:r w:rsidRPr="00FF59A6">
                      <w:rPr>
                        <w:rFonts w:ascii="Arial" w:hAnsi="Arial" w:cs="Arial"/>
                        <w:sz w:val="12"/>
                        <w:szCs w:val="12"/>
                      </w:rPr>
                      <w:t xml:space="preserve">and should not be relied upon as statements or representative of fact. </w:t>
                    </w:r>
                    <w:bookmarkStart w:id="14" w:name="_Toc55045765"/>
                    <w:r w:rsidRPr="00FF59A6">
                      <w:rPr>
                        <w:rFonts w:ascii="Arial" w:hAnsi="Arial" w:cs="Arial"/>
                        <w:sz w:val="12"/>
                        <w:szCs w:val="12"/>
                      </w:rPr>
                      <w:t>No person in the employment of Bidwells LLP or any joint agents has authority to make or give any representation or warranty whatever in relation to this property.</w:t>
                    </w:r>
                    <w:bookmarkStart w:id="15" w:name="_Toc55045766"/>
                    <w:bookmarkEnd w:id="14"/>
                    <w:r w:rsidRPr="00FF59A6">
                      <w:rPr>
                        <w:rFonts w:ascii="Arial" w:hAnsi="Arial" w:cs="Arial"/>
                        <w:sz w:val="12"/>
                        <w:szCs w:val="12"/>
                      </w:rPr>
                      <w:t xml:space="preserve"> </w:t>
                    </w:r>
                    <w:bookmarkEnd w:id="15"/>
                    <w:r w:rsidRPr="00FF59A6">
                      <w:rPr>
                        <w:rFonts w:ascii="Arial" w:hAnsi="Arial" w:cs="Arial"/>
                        <w:sz w:val="12"/>
                        <w:szCs w:val="12"/>
                      </w:rPr>
                      <w:t xml:space="preserve">Any areas of measurements or distances are approximate. The text, photographs and plans are for guidance only, may not be to scale and are not necessarily comprehensive. No assumptions should be made that the property has all necessary planning, building regulation or other consents. Bidwells LLP has not carried out a survey, nor tested the services, appliances or facilities. Purchasers must satisfy themselves by inspection or otherwise. All rentals and prices are quoted exclusive of VAT unless otherwise stated. </w:t>
                    </w:r>
                    <w:r>
                      <w:rPr>
                        <w:rFonts w:ascii="Arial" w:hAnsi="Arial" w:cs="Arial"/>
                        <w:sz w:val="12"/>
                        <w:szCs w:val="12"/>
                      </w:rPr>
                      <w:br/>
                    </w:r>
                    <w:r>
                      <w:rPr>
                        <w:rFonts w:ascii="Arial" w:hAnsi="Arial" w:cs="Arial"/>
                        <w:sz w:val="12"/>
                        <w:szCs w:val="12"/>
                      </w:rPr>
                      <w:br/>
                    </w:r>
                    <w:r w:rsidRPr="00FF59A6">
                      <w:rPr>
                        <w:rFonts w:ascii="Arial" w:hAnsi="Arial" w:cs="Arial"/>
                        <w:sz w:val="12"/>
                        <w:szCs w:val="12"/>
                      </w:rPr>
                      <w:t xml:space="preserve">Prospective purchasers and tenants will be asked to produce identification of the intended purchaser/tenant and other documentation </w:t>
                    </w:r>
                    <w:proofErr w:type="gramStart"/>
                    <w:r w:rsidRPr="00FF59A6">
                      <w:rPr>
                        <w:rFonts w:ascii="Arial" w:hAnsi="Arial" w:cs="Arial"/>
                        <w:sz w:val="12"/>
                        <w:szCs w:val="12"/>
                      </w:rPr>
                      <w:t>in order to</w:t>
                    </w:r>
                    <w:proofErr w:type="gramEnd"/>
                    <w:r w:rsidRPr="00FF59A6">
                      <w:rPr>
                        <w:rFonts w:ascii="Arial" w:hAnsi="Arial" w:cs="Arial"/>
                        <w:sz w:val="12"/>
                        <w:szCs w:val="12"/>
                      </w:rPr>
                      <w:t xml:space="preserve"> support any conditional offers submitted to the vendors. Bidwells LLP accepts no liability of any type arising from your delay or other lack of co-operation. We may hold your name on our database u</w:t>
                    </w:r>
                    <w:r>
                      <w:rPr>
                        <w:rFonts w:ascii="Arial" w:hAnsi="Arial" w:cs="Arial"/>
                        <w:sz w:val="12"/>
                        <w:szCs w:val="12"/>
                      </w:rPr>
                      <w:t>nless you instruct us otherwise.</w:t>
                    </w:r>
                    <w:r>
                      <w:rPr>
                        <w:rFonts w:ascii="Arial" w:hAnsi="Arial" w:cs="Arial"/>
                        <w:sz w:val="12"/>
                        <w:szCs w:val="12"/>
                      </w:rPr>
                      <w:br/>
                    </w:r>
                    <w:r>
                      <w:rPr>
                        <w:rFonts w:ascii="Arial" w:hAnsi="Arial" w:cs="Arial"/>
                        <w:sz w:val="12"/>
                        <w:szCs w:val="12"/>
                      </w:rPr>
                      <w:br/>
                    </w:r>
                    <w:r w:rsidRPr="00FF59A6">
                      <w:rPr>
                        <w:rFonts w:ascii="Arial" w:hAnsi="Arial" w:cs="Arial"/>
                        <w:sz w:val="12"/>
                        <w:szCs w:val="12"/>
                      </w:rPr>
                      <w:t xml:space="preserve">OS licence no. ES 100017734. © Copyright Bidwells LLP 2017. Bidwells LLP is a limited liability partnership registered in England and Wales (registered number OC 344553). Registered office is Bidwell House, Trumpington Road, Cambridge CB2 9LD where a list of members is available for inspection. </w:t>
                    </w:r>
                    <w:r w:rsidRPr="00FF59A6">
                      <w:rPr>
                        <w:rFonts w:ascii="Arial" w:hAnsi="Arial" w:cs="Arial"/>
                        <w:sz w:val="12"/>
                        <w:szCs w:val="12"/>
                        <w:lang w:eastAsia="en-GB"/>
                      </w:rPr>
                      <w:t>Your statutory rights are not affected by this notice.</w:t>
                    </w:r>
                  </w:p>
                  <w:p w14:paraId="03811F40" w14:textId="588E7859" w:rsidR="00653A43" w:rsidRPr="00FF59A6" w:rsidRDefault="00653A43" w:rsidP="00FF59A6">
                    <w:pPr>
                      <w:pStyle w:val="Disclaimertext"/>
                      <w:rPr>
                        <w:szCs w:val="12"/>
                      </w:rPr>
                    </w:pPr>
                  </w:p>
                </w:txbxContent>
              </v:textbox>
              <w10:wrap anchorx="margin" anchory="margin"/>
            </v:shape>
          </w:pict>
        </mc:Fallback>
      </mc:AlternateContent>
    </w:r>
    <w:r>
      <w:rPr>
        <w:noProof/>
        <w:lang w:eastAsia="en-GB"/>
      </w:rPr>
      <mc:AlternateContent>
        <mc:Choice Requires="wps">
          <w:drawing>
            <wp:anchor distT="0" distB="0" distL="114300" distR="114300" simplePos="0" relativeHeight="251703296" behindDoc="0" locked="1" layoutInCell="1" allowOverlap="1" wp14:anchorId="6B1EC03D" wp14:editId="56ABBF48">
              <wp:simplePos x="0" y="0"/>
              <wp:positionH relativeFrom="margin">
                <wp:posOffset>-635</wp:posOffset>
              </wp:positionH>
              <wp:positionV relativeFrom="page">
                <wp:posOffset>10261600</wp:posOffset>
              </wp:positionV>
              <wp:extent cx="6696000" cy="0"/>
              <wp:effectExtent l="0" t="0" r="29210" b="19050"/>
              <wp:wrapNone/>
              <wp:docPr id="3" name="Straight Connector 3"/>
              <wp:cNvGraphicFramePr/>
              <a:graphic xmlns:a="http://schemas.openxmlformats.org/drawingml/2006/main">
                <a:graphicData uri="http://schemas.microsoft.com/office/word/2010/wordprocessingShape">
                  <wps:wsp>
                    <wps:cNvCnPr/>
                    <wps:spPr>
                      <a:xfrm>
                        <a:off x="0" y="0"/>
                        <a:ext cx="669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D42A46" id="Straight Connector 3" o:spid="_x0000_s1026" style="position:absolute;z-index:2517032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808pt" to="527.2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0QuAEAAMM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" strokecolor="#151c64 [3204]" strokeweight=".5pt">
              <v:stroke joinstyle="miter"/>
              <w10:wrap anchorx="margin"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42555" w14:textId="77777777" w:rsidR="001A5811" w:rsidRDefault="001A5811" w:rsidP="00D45700">
      <w:pPr>
        <w:spacing w:after="0" w:line="240" w:lineRule="auto"/>
      </w:pPr>
      <w:r>
        <w:separator/>
      </w:r>
    </w:p>
  </w:footnote>
  <w:footnote w:type="continuationSeparator" w:id="0">
    <w:p w14:paraId="7D16DE21" w14:textId="77777777" w:rsidR="001A5811" w:rsidRDefault="001A5811" w:rsidP="00D45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D269" w14:textId="4345CC3C" w:rsidR="008328DF" w:rsidRDefault="008328DF" w:rsidP="00120FDE">
    <w:pPr>
      <w:pStyle w:val="Header"/>
    </w:pPr>
  </w:p>
  <w:p w14:paraId="2CB8F99C" w14:textId="77777777" w:rsidR="008328DF" w:rsidRDefault="008328DF" w:rsidP="00120FDE">
    <w:pPr>
      <w:pStyle w:val="Header"/>
    </w:pPr>
  </w:p>
  <w:p w14:paraId="4F4CABFD" w14:textId="67B904A4" w:rsidR="00D45700" w:rsidRPr="00120FDE" w:rsidRDefault="009C24BD" w:rsidP="00120FDE">
    <w:pPr>
      <w:pStyle w:val="Header"/>
    </w:pPr>
    <w:r>
      <w:rPr>
        <w:noProof/>
      </w:rPr>
      <w:drawing>
        <wp:anchor distT="0" distB="0" distL="114300" distR="114300" simplePos="0" relativeHeight="251714560" behindDoc="1" locked="0" layoutInCell="1" allowOverlap="1" wp14:anchorId="452E1792" wp14:editId="01BE01AA">
          <wp:simplePos x="0" y="0"/>
          <wp:positionH relativeFrom="page">
            <wp:align>left</wp:align>
          </wp:positionH>
          <wp:positionV relativeFrom="paragraph">
            <wp:posOffset>726440</wp:posOffset>
          </wp:positionV>
          <wp:extent cx="7600950" cy="4785360"/>
          <wp:effectExtent l="0" t="0" r="0" b="0"/>
          <wp:wrapTight wrapText="bothSides">
            <wp:wrapPolygon edited="0">
              <wp:start x="0" y="0"/>
              <wp:lineTo x="0" y="21497"/>
              <wp:lineTo x="21546" y="21497"/>
              <wp:lineTo x="215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CEF81-E053-4353-9076-C57343129CE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600950" cy="478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561">
      <w:rPr>
        <w:noProof/>
        <w:lang w:eastAsia="en-GB"/>
      </w:rPr>
      <w:drawing>
        <wp:anchor distT="0" distB="0" distL="114300" distR="114300" simplePos="0" relativeHeight="251679744" behindDoc="0" locked="0" layoutInCell="1" allowOverlap="1" wp14:anchorId="10D0346D" wp14:editId="1DA8C3C1">
          <wp:simplePos x="0" y="0"/>
          <wp:positionH relativeFrom="margin">
            <wp:align>right</wp:align>
          </wp:positionH>
          <wp:positionV relativeFrom="page">
            <wp:posOffset>431800</wp:posOffset>
          </wp:positionV>
          <wp:extent cx="1728000" cy="619200"/>
          <wp:effectExtent l="0" t="0" r="5715" b="9525"/>
          <wp:wrapNone/>
          <wp:docPr id="25" name="Picture 25" descr="K:\Documents\Bidwells\logo white tex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Bidwells\logo white text.e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8000" cy="6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E4E">
      <w:rPr>
        <w:noProof/>
        <w:lang w:eastAsia="en-GB"/>
      </w:rPr>
      <mc:AlternateContent>
        <mc:Choice Requires="wps">
          <w:drawing>
            <wp:anchor distT="0" distB="0" distL="114300" distR="114300" simplePos="0" relativeHeight="251674623" behindDoc="0" locked="1" layoutInCell="1" allowOverlap="1" wp14:anchorId="780B77E0" wp14:editId="6B02C6F5">
              <wp:simplePos x="0" y="0"/>
              <wp:positionH relativeFrom="page">
                <wp:align>left</wp:align>
              </wp:positionH>
              <wp:positionV relativeFrom="page">
                <wp:align>top</wp:align>
              </wp:positionV>
              <wp:extent cx="7560000" cy="1440000"/>
              <wp:effectExtent l="0" t="0" r="22225" b="27305"/>
              <wp:wrapNone/>
              <wp:docPr id="43" name="Rectangle 43"/>
              <wp:cNvGraphicFramePr/>
              <a:graphic xmlns:a="http://schemas.openxmlformats.org/drawingml/2006/main">
                <a:graphicData uri="http://schemas.microsoft.com/office/word/2010/wordprocessingShape">
                  <wps:wsp>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B3BC2" id="Rectangle 43" o:spid="_x0000_s1026" style="position:absolute;margin-left:0;margin-top:0;width:595.3pt;height:113.4pt;z-index:25167462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" fillcolor="#151c64 [3204]" strokecolor="#0a0d31 [1604]"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A0DD" w14:textId="77777777" w:rsidR="008328DF" w:rsidRDefault="008328DF" w:rsidP="00653A43">
    <w:pPr>
      <w:pStyle w:val="Header"/>
    </w:pPr>
  </w:p>
  <w:p w14:paraId="7DC147A0" w14:textId="77777777" w:rsidR="008328DF" w:rsidRDefault="008328DF" w:rsidP="00653A43">
    <w:pPr>
      <w:pStyle w:val="Header"/>
    </w:pPr>
  </w:p>
  <w:p w14:paraId="7AE5C360" w14:textId="77777777" w:rsidR="00653A43" w:rsidRPr="00653A43" w:rsidRDefault="0014388D" w:rsidP="00653A43">
    <w:pPr>
      <w:pStyle w:val="Header"/>
    </w:pPr>
    <w:r>
      <w:rPr>
        <w:noProof/>
        <w:lang w:eastAsia="en-GB"/>
      </w:rPr>
      <mc:AlternateContent>
        <mc:Choice Requires="wpg">
          <w:drawing>
            <wp:anchor distT="0" distB="0" distL="114300" distR="114300" simplePos="0" relativeHeight="251713536" behindDoc="1" locked="1" layoutInCell="1" allowOverlap="1" wp14:anchorId="64978523" wp14:editId="23DB6B5B">
              <wp:simplePos x="0" y="0"/>
              <wp:positionH relativeFrom="page">
                <wp:posOffset>0</wp:posOffset>
              </wp:positionH>
              <wp:positionV relativeFrom="page">
                <wp:posOffset>0</wp:posOffset>
              </wp:positionV>
              <wp:extent cx="7560000" cy="1440000"/>
              <wp:effectExtent l="0" t="0" r="22225" b="27305"/>
              <wp:wrapNone/>
              <wp:docPr id="65" name="Group 65"/>
              <wp:cNvGraphicFramePr/>
              <a:graphic xmlns:a="http://schemas.openxmlformats.org/drawingml/2006/main">
                <a:graphicData uri="http://schemas.microsoft.com/office/word/2010/wordprocessingGroup">
                  <wpg:wgp>
                    <wpg:cNvGrpSpPr/>
                    <wpg:grpSpPr>
                      <a:xfrm>
                        <a:off x="0" y="0"/>
                        <a:ext cx="7560000" cy="1440000"/>
                        <a:chOff x="0" y="0"/>
                        <a:chExt cx="7560000" cy="1440000"/>
                      </a:xfrm>
                    </wpg:grpSpPr>
                    <wps:wsp>
                      <wps:cNvPr id="63" name="Rectangle 63"/>
                      <wps:cNvSpPr/>
                      <wps:spPr>
                        <a:xfrm>
                          <a:off x="0" y="0"/>
                          <a:ext cx="7560000" cy="144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descr="K:\Documents\Bidwells\logo white text.emf"/>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390866" y="423081"/>
                          <a:ext cx="1727835" cy="619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F515F6" id="Group 65" o:spid="_x0000_s1026" style="position:absolute;margin-left:0;margin-top:0;width:595.3pt;height:113.4pt;z-index:-251602944;mso-position-horizontal-relative:page;mso-position-vertical-relative:page;mso-width-relative:margin;mso-height-relative:margin" coordsize="75600,14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">
              <v:rect id="Rectangle 63" o:spid="_x0000_s1027" style="position:absolute;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" fillcolor="#151c64 [3204]" strokecolor="#0a0d31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left:53908;top:4230;width:1727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">
                <v:imagedata r:id="rId2" o:title="logo white tex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E8A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4C18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6A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AA50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46D0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7812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EEA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6883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D49E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C464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E4364"/>
    <w:multiLevelType w:val="multilevel"/>
    <w:tmpl w:val="13865204"/>
    <w:lvl w:ilvl="0">
      <w:start w:val="1"/>
      <w:numFmt w:val="decimal"/>
      <w:pStyle w:val="Number1"/>
      <w:lvlText w:val="%1.0"/>
      <w:lvlJc w:val="right"/>
      <w:pPr>
        <w:ind w:left="680" w:hanging="680"/>
      </w:pPr>
      <w:rPr>
        <w:rFonts w:hint="default"/>
        <w:sz w:val="36"/>
      </w:rPr>
    </w:lvl>
    <w:lvl w:ilvl="1">
      <w:start w:val="1"/>
      <w:numFmt w:val="decimal"/>
      <w:pStyle w:val="Number2"/>
      <w:lvlText w:val="%1.%2"/>
      <w:lvlJc w:val="right"/>
      <w:pPr>
        <w:ind w:left="680" w:hanging="680"/>
      </w:pPr>
      <w:rPr>
        <w:rFonts w:hint="default"/>
      </w:rPr>
    </w:lvl>
    <w:lvl w:ilvl="2">
      <w:start w:val="1"/>
      <w:numFmt w:val="decimal"/>
      <w:pStyle w:val="Number3"/>
      <w:lvlText w:val="%1.%2.%3"/>
      <w:lvlJc w:val="right"/>
      <w:pPr>
        <w:ind w:left="680" w:hanging="680"/>
      </w:pPr>
      <w:rPr>
        <w:rFonts w:hint="default"/>
      </w:rPr>
    </w:lvl>
    <w:lvl w:ilvl="3">
      <w:start w:val="1"/>
      <w:numFmt w:val="decimal"/>
      <w:pStyle w:val="Number4"/>
      <w:lvlText w:val="%1.%2.%3.%4"/>
      <w:lvlJc w:val="right"/>
      <w:pPr>
        <w:ind w:left="680" w:hanging="680"/>
      </w:pPr>
      <w:rPr>
        <w:rFonts w:hint="default"/>
      </w:rPr>
    </w:lvl>
    <w:lvl w:ilvl="4">
      <w:start w:val="1"/>
      <w:numFmt w:val="decimal"/>
      <w:pStyle w:val="Number5"/>
      <w:lvlText w:val="%1.%2.%3.%4.%5"/>
      <w:lvlJc w:val="right"/>
      <w:pPr>
        <w:ind w:left="680" w:hanging="680"/>
      </w:pPr>
      <w:rPr>
        <w:rFonts w:hint="default"/>
        <w:sz w:val="16"/>
      </w:rPr>
    </w:lvl>
    <w:lvl w:ilvl="5">
      <w:start w:val="1"/>
      <w:numFmt w:val="decimal"/>
      <w:lvlText w:val="%1.%2.%3.%4.%5.%6"/>
      <w:lvlJc w:val="right"/>
      <w:pPr>
        <w:ind w:left="680" w:hanging="680"/>
      </w:pPr>
      <w:rPr>
        <w:rFonts w:hint="default"/>
      </w:rPr>
    </w:lvl>
    <w:lvl w:ilvl="6">
      <w:start w:val="1"/>
      <w:numFmt w:val="decimal"/>
      <w:lvlText w:val="%7."/>
      <w:lvlJc w:val="right"/>
      <w:pPr>
        <w:ind w:left="680" w:hanging="680"/>
      </w:pPr>
      <w:rPr>
        <w:rFonts w:hint="default"/>
      </w:rPr>
    </w:lvl>
    <w:lvl w:ilvl="7">
      <w:start w:val="1"/>
      <w:numFmt w:val="lowerLetter"/>
      <w:lvlText w:val="%8."/>
      <w:lvlJc w:val="right"/>
      <w:pPr>
        <w:ind w:left="680" w:hanging="680"/>
      </w:pPr>
      <w:rPr>
        <w:rFonts w:hint="default"/>
      </w:rPr>
    </w:lvl>
    <w:lvl w:ilvl="8">
      <w:start w:val="1"/>
      <w:numFmt w:val="lowerRoman"/>
      <w:lvlText w:val="%9."/>
      <w:lvlJc w:val="right"/>
      <w:pPr>
        <w:ind w:left="680" w:hanging="680"/>
      </w:pPr>
      <w:rPr>
        <w:rFonts w:hint="default"/>
      </w:rPr>
    </w:lvl>
  </w:abstractNum>
  <w:abstractNum w:abstractNumId="11" w15:restartNumberingAfterBreak="0">
    <w:nsid w:val="15B73FF0"/>
    <w:multiLevelType w:val="multilevel"/>
    <w:tmpl w:val="A900E0D0"/>
    <w:lvl w:ilvl="0">
      <w:start w:val="1"/>
      <w:numFmt w:val="bullet"/>
      <w:pStyle w:val="Bullet1"/>
      <w:lvlText w:val="●"/>
      <w:lvlJc w:val="left"/>
      <w:pPr>
        <w:tabs>
          <w:tab w:val="num" w:pos="340"/>
        </w:tabs>
        <w:ind w:left="340" w:hanging="340"/>
      </w:pPr>
      <w:rPr>
        <w:rFonts w:ascii="Times New Roman" w:hAnsi="Times New Roman" w:cs="Times New Roman" w:hint="default"/>
        <w:color w:val="151C64" w:themeColor="text2"/>
      </w:rPr>
    </w:lvl>
    <w:lvl w:ilvl="1">
      <w:start w:val="1"/>
      <w:numFmt w:val="bullet"/>
      <w:pStyle w:val="Bullet2"/>
      <w:lvlText w:val=""/>
      <w:lvlJc w:val="left"/>
      <w:pPr>
        <w:tabs>
          <w:tab w:val="num" w:pos="680"/>
        </w:tabs>
        <w:ind w:left="680" w:hanging="340"/>
      </w:pPr>
      <w:rPr>
        <w:rFonts w:ascii="Symbol" w:hAnsi="Symbol" w:hint="default"/>
        <w:color w:val="000000" w:themeColor="text1"/>
      </w:rPr>
    </w:lvl>
    <w:lvl w:ilvl="2">
      <w:start w:val="1"/>
      <w:numFmt w:val="bullet"/>
      <w:pStyle w:val="Bullet3"/>
      <w:lvlText w:val="●"/>
      <w:lvlJc w:val="left"/>
      <w:pPr>
        <w:tabs>
          <w:tab w:val="num" w:pos="1020"/>
        </w:tabs>
        <w:ind w:left="1020" w:hanging="340"/>
      </w:pPr>
      <w:rPr>
        <w:rFonts w:ascii="Calibri" w:hAnsi="Calibri" w:hint="default"/>
        <w:color w:val="E3F3FB" w:themeColor="accent3"/>
      </w:rPr>
    </w:lvl>
    <w:lvl w:ilvl="3">
      <w:start w:val="1"/>
      <w:numFmt w:val="bullet"/>
      <w:pStyle w:val="Bullet4"/>
      <w:lvlText w:val=""/>
      <w:lvlJc w:val="left"/>
      <w:pPr>
        <w:tabs>
          <w:tab w:val="num" w:pos="1360"/>
        </w:tabs>
        <w:ind w:left="1360" w:hanging="340"/>
      </w:pPr>
      <w:rPr>
        <w:rFonts w:ascii="Symbol" w:hAnsi="Symbol" w:hint="default"/>
        <w:color w:val="000000" w:themeColor="text1"/>
      </w:rPr>
    </w:lvl>
    <w:lvl w:ilvl="4">
      <w:start w:val="1"/>
      <w:numFmt w:val="bullet"/>
      <w:pStyle w:val="Bullet5"/>
      <w:lvlText w:val="●"/>
      <w:lvlJc w:val="left"/>
      <w:pPr>
        <w:tabs>
          <w:tab w:val="num" w:pos="1700"/>
        </w:tabs>
        <w:ind w:left="1700" w:hanging="340"/>
      </w:pPr>
      <w:rPr>
        <w:rFonts w:ascii="Calibri" w:hAnsi="Calibri" w:hint="default"/>
        <w:color w:val="E3F3FB" w:themeColor="accent3"/>
      </w:rPr>
    </w:lvl>
    <w:lvl w:ilvl="5">
      <w:start w:val="1"/>
      <w:numFmt w:val="bullet"/>
      <w:pStyle w:val="Bullet6"/>
      <w:lvlText w:val=""/>
      <w:lvlJc w:val="left"/>
      <w:pPr>
        <w:tabs>
          <w:tab w:val="num" w:pos="2040"/>
        </w:tabs>
        <w:ind w:left="2040" w:hanging="340"/>
      </w:pPr>
      <w:rPr>
        <w:rFonts w:ascii="Symbol" w:hAnsi="Symbol" w:hint="default"/>
        <w:color w:val="000000" w:themeColor="text1"/>
      </w:rPr>
    </w:lvl>
    <w:lvl w:ilvl="6">
      <w:start w:val="1"/>
      <w:numFmt w:val="bullet"/>
      <w:pStyle w:val="Bullet7"/>
      <w:lvlText w:val="●"/>
      <w:lvlJc w:val="left"/>
      <w:pPr>
        <w:tabs>
          <w:tab w:val="num" w:pos="2380"/>
        </w:tabs>
        <w:ind w:left="2380" w:hanging="340"/>
      </w:pPr>
      <w:rPr>
        <w:rFonts w:ascii="Calibri" w:hAnsi="Calibri" w:hint="default"/>
        <w:color w:val="E3F3FB" w:themeColor="accent3"/>
      </w:rPr>
    </w:lvl>
    <w:lvl w:ilvl="7">
      <w:start w:val="1"/>
      <w:numFmt w:val="bullet"/>
      <w:pStyle w:val="Bullet8"/>
      <w:lvlText w:val=""/>
      <w:lvlJc w:val="left"/>
      <w:pPr>
        <w:tabs>
          <w:tab w:val="num" w:pos="2720"/>
        </w:tabs>
        <w:ind w:left="2720" w:hanging="340"/>
      </w:pPr>
      <w:rPr>
        <w:rFonts w:ascii="Symbol" w:hAnsi="Symbol" w:hint="default"/>
        <w:color w:val="000000" w:themeColor="text1"/>
      </w:rPr>
    </w:lvl>
    <w:lvl w:ilvl="8">
      <w:start w:val="1"/>
      <w:numFmt w:val="bullet"/>
      <w:lvlText w:val="●"/>
      <w:lvlJc w:val="left"/>
      <w:pPr>
        <w:tabs>
          <w:tab w:val="num" w:pos="3060"/>
        </w:tabs>
        <w:ind w:left="3060" w:hanging="340"/>
      </w:pPr>
      <w:rPr>
        <w:rFonts w:ascii="Calibri" w:hAnsi="Calibri" w:hint="default"/>
        <w:color w:val="E3F3FB" w:themeColor="accent3"/>
      </w:rPr>
    </w:lvl>
  </w:abstractNum>
  <w:abstractNum w:abstractNumId="12" w15:restartNumberingAfterBreak="0">
    <w:nsid w:val="65FD6B4F"/>
    <w:multiLevelType w:val="multilevel"/>
    <w:tmpl w:val="A18851C8"/>
    <w:lvl w:ilvl="0">
      <w:start w:val="1"/>
      <w:numFmt w:val="decimal"/>
      <w:pStyle w:val="LegalNumber1"/>
      <w:lvlText w:val="%1.0"/>
      <w:lvlJc w:val="right"/>
      <w:pPr>
        <w:tabs>
          <w:tab w:val="num" w:pos="680"/>
        </w:tabs>
        <w:ind w:left="680" w:hanging="680"/>
      </w:pPr>
      <w:rPr>
        <w:rFonts w:hint="default"/>
      </w:rPr>
    </w:lvl>
    <w:lvl w:ilvl="1">
      <w:start w:val="1"/>
      <w:numFmt w:val="decimal"/>
      <w:pStyle w:val="LegalNumber2"/>
      <w:lvlText w:val="%1.%2"/>
      <w:lvlJc w:val="right"/>
      <w:pPr>
        <w:ind w:left="680" w:hanging="680"/>
      </w:pPr>
      <w:rPr>
        <w:rFonts w:hint="default"/>
      </w:rPr>
    </w:lvl>
    <w:lvl w:ilvl="2">
      <w:start w:val="1"/>
      <w:numFmt w:val="decimal"/>
      <w:pStyle w:val="LegalNumber3"/>
      <w:lvlText w:val="%1.%2.%3"/>
      <w:lvlJc w:val="right"/>
      <w:pPr>
        <w:ind w:left="680" w:hanging="680"/>
      </w:pPr>
      <w:rPr>
        <w:rFonts w:hint="default"/>
      </w:rPr>
    </w:lvl>
    <w:lvl w:ilvl="3">
      <w:start w:val="1"/>
      <w:numFmt w:val="decimal"/>
      <w:pStyle w:val="LegalNumber4"/>
      <w:lvlText w:val="%1.%2.%3.%4"/>
      <w:lvlJc w:val="right"/>
      <w:pPr>
        <w:ind w:left="680" w:hanging="680"/>
      </w:pPr>
      <w:rPr>
        <w:rFonts w:hint="default"/>
      </w:rPr>
    </w:lvl>
    <w:lvl w:ilvl="4">
      <w:start w:val="1"/>
      <w:numFmt w:val="decimal"/>
      <w:pStyle w:val="LegalNumber5"/>
      <w:lvlText w:val="%1.%2.%3.%4.%5"/>
      <w:lvlJc w:val="right"/>
      <w:pPr>
        <w:ind w:left="680" w:hanging="680"/>
      </w:pPr>
      <w:rPr>
        <w:rFonts w:hint="default"/>
      </w:rPr>
    </w:lvl>
    <w:lvl w:ilvl="5">
      <w:start w:val="1"/>
      <w:numFmt w:val="decimal"/>
      <w:pStyle w:val="LegalNumber6"/>
      <w:lvlText w:val="%1.%2.%3.%4.%5.%6"/>
      <w:lvlJc w:val="right"/>
      <w:pPr>
        <w:ind w:left="680" w:hanging="680"/>
      </w:pPr>
      <w:rPr>
        <w:rFonts w:hint="default"/>
      </w:rPr>
    </w:lvl>
    <w:lvl w:ilvl="6">
      <w:start w:val="1"/>
      <w:numFmt w:val="decimal"/>
      <w:lvlText w:val="%1.%2.%3.%4.%5.%6.%7"/>
      <w:lvlJc w:val="right"/>
      <w:pPr>
        <w:ind w:left="0" w:firstLine="68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0"/>
  </w:num>
  <w:num w:numId="17">
    <w:abstractNumId w:val="10"/>
  </w:num>
  <w:num w:numId="18">
    <w:abstractNumId w:val="10"/>
  </w:num>
  <w:num w:numId="19">
    <w:abstractNumId w:val="10"/>
  </w:num>
  <w:num w:numId="20">
    <w:abstractNumId w:val="1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ize" w:val="GL"/>
  </w:docVars>
  <w:rsids>
    <w:rsidRoot w:val="00120FDE"/>
    <w:rsid w:val="00013C94"/>
    <w:rsid w:val="000278BB"/>
    <w:rsid w:val="00040FA4"/>
    <w:rsid w:val="00053AFD"/>
    <w:rsid w:val="000668C6"/>
    <w:rsid w:val="00085A4C"/>
    <w:rsid w:val="0009628D"/>
    <w:rsid w:val="00097D57"/>
    <w:rsid w:val="000B58BE"/>
    <w:rsid w:val="000E50C6"/>
    <w:rsid w:val="00100917"/>
    <w:rsid w:val="00100A9B"/>
    <w:rsid w:val="00102E4E"/>
    <w:rsid w:val="00117FF1"/>
    <w:rsid w:val="00120FDE"/>
    <w:rsid w:val="0012247E"/>
    <w:rsid w:val="001261F6"/>
    <w:rsid w:val="001268AF"/>
    <w:rsid w:val="0014388D"/>
    <w:rsid w:val="00145EF6"/>
    <w:rsid w:val="0015057A"/>
    <w:rsid w:val="00162022"/>
    <w:rsid w:val="00165269"/>
    <w:rsid w:val="00184455"/>
    <w:rsid w:val="00187C20"/>
    <w:rsid w:val="0019076E"/>
    <w:rsid w:val="00195921"/>
    <w:rsid w:val="001A4D80"/>
    <w:rsid w:val="001A5811"/>
    <w:rsid w:val="001C4558"/>
    <w:rsid w:val="001D25C6"/>
    <w:rsid w:val="001D643B"/>
    <w:rsid w:val="001D6A4A"/>
    <w:rsid w:val="001F2C5D"/>
    <w:rsid w:val="001F5EC6"/>
    <w:rsid w:val="0020003E"/>
    <w:rsid w:val="00203D3D"/>
    <w:rsid w:val="002156C4"/>
    <w:rsid w:val="002237E6"/>
    <w:rsid w:val="00226F35"/>
    <w:rsid w:val="00262E2F"/>
    <w:rsid w:val="00277EB3"/>
    <w:rsid w:val="002867B9"/>
    <w:rsid w:val="002C7ED3"/>
    <w:rsid w:val="002D4F09"/>
    <w:rsid w:val="002F2561"/>
    <w:rsid w:val="00301F66"/>
    <w:rsid w:val="003026C1"/>
    <w:rsid w:val="00302891"/>
    <w:rsid w:val="00312182"/>
    <w:rsid w:val="00320067"/>
    <w:rsid w:val="00323B50"/>
    <w:rsid w:val="00334945"/>
    <w:rsid w:val="00335D70"/>
    <w:rsid w:val="00361273"/>
    <w:rsid w:val="00392957"/>
    <w:rsid w:val="00397A72"/>
    <w:rsid w:val="00397F58"/>
    <w:rsid w:val="003A1BD9"/>
    <w:rsid w:val="003B10D3"/>
    <w:rsid w:val="003B41AB"/>
    <w:rsid w:val="003C0BE7"/>
    <w:rsid w:val="003E6CC3"/>
    <w:rsid w:val="004046E1"/>
    <w:rsid w:val="004112C0"/>
    <w:rsid w:val="00426CA5"/>
    <w:rsid w:val="00441431"/>
    <w:rsid w:val="00452AC6"/>
    <w:rsid w:val="00453A54"/>
    <w:rsid w:val="0046629D"/>
    <w:rsid w:val="004710FA"/>
    <w:rsid w:val="00481B4B"/>
    <w:rsid w:val="004B319D"/>
    <w:rsid w:val="004B500E"/>
    <w:rsid w:val="004C6D0D"/>
    <w:rsid w:val="004D4D78"/>
    <w:rsid w:val="004E41F9"/>
    <w:rsid w:val="004F01F6"/>
    <w:rsid w:val="00546821"/>
    <w:rsid w:val="00550364"/>
    <w:rsid w:val="00555488"/>
    <w:rsid w:val="00567D14"/>
    <w:rsid w:val="00576678"/>
    <w:rsid w:val="00576E8A"/>
    <w:rsid w:val="005A29C0"/>
    <w:rsid w:val="005A3B07"/>
    <w:rsid w:val="005A7392"/>
    <w:rsid w:val="005B1DC2"/>
    <w:rsid w:val="005C0056"/>
    <w:rsid w:val="005D0CEA"/>
    <w:rsid w:val="005D3DC3"/>
    <w:rsid w:val="005D5164"/>
    <w:rsid w:val="005D7689"/>
    <w:rsid w:val="005E207D"/>
    <w:rsid w:val="005F3CFF"/>
    <w:rsid w:val="005F75D0"/>
    <w:rsid w:val="00602B7C"/>
    <w:rsid w:val="006121A4"/>
    <w:rsid w:val="00625384"/>
    <w:rsid w:val="00635EB8"/>
    <w:rsid w:val="00641D39"/>
    <w:rsid w:val="00643C7F"/>
    <w:rsid w:val="00645344"/>
    <w:rsid w:val="00653A43"/>
    <w:rsid w:val="00657968"/>
    <w:rsid w:val="006608DF"/>
    <w:rsid w:val="00661E80"/>
    <w:rsid w:val="00666387"/>
    <w:rsid w:val="00683AC1"/>
    <w:rsid w:val="00690327"/>
    <w:rsid w:val="006A40A2"/>
    <w:rsid w:val="006B306C"/>
    <w:rsid w:val="006B4056"/>
    <w:rsid w:val="006B7B8C"/>
    <w:rsid w:val="00700952"/>
    <w:rsid w:val="00700DC5"/>
    <w:rsid w:val="00705BB1"/>
    <w:rsid w:val="00724413"/>
    <w:rsid w:val="007253F7"/>
    <w:rsid w:val="00730070"/>
    <w:rsid w:val="00731178"/>
    <w:rsid w:val="00755AD7"/>
    <w:rsid w:val="0077659E"/>
    <w:rsid w:val="007804C0"/>
    <w:rsid w:val="007A0F9B"/>
    <w:rsid w:val="007C3AFE"/>
    <w:rsid w:val="007C6A86"/>
    <w:rsid w:val="007D0557"/>
    <w:rsid w:val="007E7A3D"/>
    <w:rsid w:val="00812DB9"/>
    <w:rsid w:val="00816C6A"/>
    <w:rsid w:val="0082245C"/>
    <w:rsid w:val="008328DF"/>
    <w:rsid w:val="00837B80"/>
    <w:rsid w:val="008417B9"/>
    <w:rsid w:val="0084365C"/>
    <w:rsid w:val="008622B6"/>
    <w:rsid w:val="008A06E1"/>
    <w:rsid w:val="008A493E"/>
    <w:rsid w:val="008B28EF"/>
    <w:rsid w:val="008B5B41"/>
    <w:rsid w:val="008D1794"/>
    <w:rsid w:val="008D502A"/>
    <w:rsid w:val="008F0FE5"/>
    <w:rsid w:val="008F5C5C"/>
    <w:rsid w:val="00903F66"/>
    <w:rsid w:val="00943701"/>
    <w:rsid w:val="00950C99"/>
    <w:rsid w:val="00952F23"/>
    <w:rsid w:val="0097004A"/>
    <w:rsid w:val="0097056D"/>
    <w:rsid w:val="0097289F"/>
    <w:rsid w:val="00990554"/>
    <w:rsid w:val="009905C8"/>
    <w:rsid w:val="009C24BD"/>
    <w:rsid w:val="009F02AF"/>
    <w:rsid w:val="009F7047"/>
    <w:rsid w:val="00A6381E"/>
    <w:rsid w:val="00A77C23"/>
    <w:rsid w:val="00A81444"/>
    <w:rsid w:val="00A94A4F"/>
    <w:rsid w:val="00A954BA"/>
    <w:rsid w:val="00AA33B8"/>
    <w:rsid w:val="00AB6B55"/>
    <w:rsid w:val="00AB6D41"/>
    <w:rsid w:val="00AC3DDB"/>
    <w:rsid w:val="00AC4529"/>
    <w:rsid w:val="00AD135B"/>
    <w:rsid w:val="00AF6260"/>
    <w:rsid w:val="00AF694A"/>
    <w:rsid w:val="00B209DA"/>
    <w:rsid w:val="00B56D6D"/>
    <w:rsid w:val="00B64961"/>
    <w:rsid w:val="00B83063"/>
    <w:rsid w:val="00B9013A"/>
    <w:rsid w:val="00BA446C"/>
    <w:rsid w:val="00BC032C"/>
    <w:rsid w:val="00BE2ED2"/>
    <w:rsid w:val="00BF39AD"/>
    <w:rsid w:val="00C06150"/>
    <w:rsid w:val="00C214B4"/>
    <w:rsid w:val="00C375B4"/>
    <w:rsid w:val="00C40659"/>
    <w:rsid w:val="00C668A0"/>
    <w:rsid w:val="00C854E8"/>
    <w:rsid w:val="00CA1AA5"/>
    <w:rsid w:val="00CA5363"/>
    <w:rsid w:val="00CA63E6"/>
    <w:rsid w:val="00CB3231"/>
    <w:rsid w:val="00D0363A"/>
    <w:rsid w:val="00D33961"/>
    <w:rsid w:val="00D41303"/>
    <w:rsid w:val="00D45700"/>
    <w:rsid w:val="00D52DA4"/>
    <w:rsid w:val="00D54E44"/>
    <w:rsid w:val="00D70E9A"/>
    <w:rsid w:val="00D75305"/>
    <w:rsid w:val="00D80D4D"/>
    <w:rsid w:val="00D8308D"/>
    <w:rsid w:val="00D9107E"/>
    <w:rsid w:val="00D93D54"/>
    <w:rsid w:val="00DB317A"/>
    <w:rsid w:val="00DB392E"/>
    <w:rsid w:val="00DF5B93"/>
    <w:rsid w:val="00E0201C"/>
    <w:rsid w:val="00E026C8"/>
    <w:rsid w:val="00E1048F"/>
    <w:rsid w:val="00E1729D"/>
    <w:rsid w:val="00E25531"/>
    <w:rsid w:val="00E34F74"/>
    <w:rsid w:val="00E353DA"/>
    <w:rsid w:val="00E46A06"/>
    <w:rsid w:val="00E47293"/>
    <w:rsid w:val="00E61604"/>
    <w:rsid w:val="00E65782"/>
    <w:rsid w:val="00E756AF"/>
    <w:rsid w:val="00EA1987"/>
    <w:rsid w:val="00EA2F91"/>
    <w:rsid w:val="00EA7AF2"/>
    <w:rsid w:val="00EA7DD7"/>
    <w:rsid w:val="00ED712F"/>
    <w:rsid w:val="00EE3919"/>
    <w:rsid w:val="00EE4750"/>
    <w:rsid w:val="00F02DB3"/>
    <w:rsid w:val="00F437BE"/>
    <w:rsid w:val="00F632E2"/>
    <w:rsid w:val="00F65FBB"/>
    <w:rsid w:val="00F85514"/>
    <w:rsid w:val="00F97135"/>
    <w:rsid w:val="00F97E87"/>
    <w:rsid w:val="00FB49F0"/>
    <w:rsid w:val="00FB67B6"/>
    <w:rsid w:val="00FC079E"/>
    <w:rsid w:val="00FE1BEC"/>
    <w:rsid w:val="00FF4036"/>
    <w:rsid w:val="00FF5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65095AB8"/>
  <w15:docId w15:val="{B44784F3-2771-4C64-A59F-BB7AAB51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qFormat/>
    <w:rsid w:val="0084365C"/>
    <w:pPr>
      <w:spacing w:after="240"/>
    </w:pPr>
    <w:rPr>
      <w:color w:val="000000" w:themeColor="text1"/>
      <w:sz w:val="20"/>
    </w:rPr>
  </w:style>
  <w:style w:type="paragraph" w:styleId="Heading1">
    <w:name w:val="heading 1"/>
    <w:basedOn w:val="Normal"/>
    <w:next w:val="Normal"/>
    <w:link w:val="Heading1Char"/>
    <w:uiPriority w:val="9"/>
    <w:semiHidden/>
    <w:qFormat/>
    <w:rsid w:val="004046E1"/>
    <w:pPr>
      <w:keepNext/>
      <w:keepLines/>
      <w:spacing w:before="480" w:after="0"/>
      <w:outlineLvl w:val="0"/>
    </w:pPr>
    <w:rPr>
      <w:rFonts w:asciiTheme="majorHAnsi" w:eastAsiaTheme="majorEastAsia" w:hAnsiTheme="majorHAnsi" w:cstheme="majorBidi"/>
      <w:b/>
      <w:bCs/>
      <w:color w:val="0F144A" w:themeColor="accent1" w:themeShade="BF"/>
      <w:sz w:val="28"/>
      <w:szCs w:val="28"/>
    </w:rPr>
  </w:style>
  <w:style w:type="paragraph" w:styleId="Heading2">
    <w:name w:val="heading 2"/>
    <w:basedOn w:val="Normal"/>
    <w:next w:val="Normal"/>
    <w:link w:val="Heading2Char"/>
    <w:uiPriority w:val="9"/>
    <w:semiHidden/>
    <w:qFormat/>
    <w:rsid w:val="004046E1"/>
    <w:pPr>
      <w:keepNext/>
      <w:keepLines/>
      <w:spacing w:before="200" w:after="0"/>
      <w:outlineLvl w:val="1"/>
    </w:pPr>
    <w:rPr>
      <w:rFonts w:asciiTheme="majorHAnsi" w:eastAsiaTheme="majorEastAsia" w:hAnsiTheme="majorHAnsi" w:cstheme="majorBidi"/>
      <w:b/>
      <w:bCs/>
      <w:color w:val="151C64" w:themeColor="accent1"/>
      <w:sz w:val="26"/>
      <w:szCs w:val="26"/>
    </w:rPr>
  </w:style>
  <w:style w:type="paragraph" w:styleId="Heading3">
    <w:name w:val="heading 3"/>
    <w:basedOn w:val="Normal"/>
    <w:next w:val="Normal"/>
    <w:link w:val="Heading3Char"/>
    <w:uiPriority w:val="9"/>
    <w:semiHidden/>
    <w:qFormat/>
    <w:rsid w:val="00100A9B"/>
    <w:pPr>
      <w:keepNext/>
      <w:keepLines/>
      <w:spacing w:before="200" w:after="0"/>
      <w:outlineLvl w:val="2"/>
    </w:pPr>
    <w:rPr>
      <w:rFonts w:asciiTheme="majorHAnsi" w:eastAsiaTheme="majorEastAsia" w:hAnsiTheme="majorHAnsi" w:cstheme="majorBidi"/>
      <w:b/>
      <w:bCs/>
      <w:color w:val="151C64" w:themeColor="accent1"/>
    </w:rPr>
  </w:style>
  <w:style w:type="paragraph" w:styleId="Heading4">
    <w:name w:val="heading 4"/>
    <w:basedOn w:val="Normal"/>
    <w:next w:val="Normal"/>
    <w:link w:val="Heading4Char"/>
    <w:uiPriority w:val="9"/>
    <w:semiHidden/>
    <w:rsid w:val="00100A9B"/>
    <w:pPr>
      <w:keepNext/>
      <w:keepLines/>
      <w:spacing w:before="200" w:after="0"/>
      <w:outlineLvl w:val="3"/>
    </w:pPr>
    <w:rPr>
      <w:rFonts w:asciiTheme="majorHAnsi" w:eastAsiaTheme="majorEastAsia" w:hAnsiTheme="majorHAnsi" w:cstheme="majorBidi"/>
      <w:b/>
      <w:bCs/>
      <w:i/>
      <w:iCs/>
      <w:color w:val="151C64" w:themeColor="accent1"/>
    </w:rPr>
  </w:style>
  <w:style w:type="paragraph" w:styleId="Heading5">
    <w:name w:val="heading 5"/>
    <w:basedOn w:val="Normal"/>
    <w:next w:val="Normal"/>
    <w:link w:val="Heading5Char"/>
    <w:uiPriority w:val="9"/>
    <w:semiHidden/>
    <w:rsid w:val="00100A9B"/>
    <w:pPr>
      <w:keepNext/>
      <w:keepLines/>
      <w:spacing w:before="200" w:after="0"/>
      <w:outlineLvl w:val="4"/>
    </w:pPr>
    <w:rPr>
      <w:rFonts w:asciiTheme="majorHAnsi" w:eastAsiaTheme="majorEastAsia" w:hAnsiTheme="majorHAnsi" w:cstheme="majorBidi"/>
      <w:color w:val="0A0D31" w:themeColor="accent1" w:themeShade="7F"/>
    </w:rPr>
  </w:style>
  <w:style w:type="paragraph" w:styleId="Heading6">
    <w:name w:val="heading 6"/>
    <w:basedOn w:val="Normal"/>
    <w:next w:val="Normal"/>
    <w:link w:val="Heading6Char"/>
    <w:uiPriority w:val="9"/>
    <w:semiHidden/>
    <w:unhideWhenUsed/>
    <w:rsid w:val="00ED712F"/>
    <w:pPr>
      <w:keepNext/>
      <w:keepLines/>
      <w:spacing w:before="40" w:after="0"/>
      <w:outlineLvl w:val="5"/>
    </w:pPr>
    <w:rPr>
      <w:rFonts w:asciiTheme="majorHAnsi" w:eastAsiaTheme="majorEastAsia" w:hAnsiTheme="majorHAnsi" w:cstheme="majorBidi"/>
      <w:color w:val="0A0D31" w:themeColor="accent1" w:themeShade="7F"/>
    </w:rPr>
  </w:style>
  <w:style w:type="paragraph" w:styleId="Heading7">
    <w:name w:val="heading 7"/>
    <w:basedOn w:val="Normal"/>
    <w:next w:val="Normal"/>
    <w:link w:val="Heading7Char"/>
    <w:uiPriority w:val="9"/>
    <w:semiHidden/>
    <w:unhideWhenUsed/>
    <w:qFormat/>
    <w:rsid w:val="00ED712F"/>
    <w:pPr>
      <w:keepNext/>
      <w:keepLines/>
      <w:spacing w:before="40" w:after="0"/>
      <w:outlineLvl w:val="6"/>
    </w:pPr>
    <w:rPr>
      <w:rFonts w:asciiTheme="majorHAnsi" w:eastAsiaTheme="majorEastAsia" w:hAnsiTheme="majorHAnsi" w:cstheme="majorBidi"/>
      <w:i/>
      <w:iCs/>
      <w:color w:val="0A0D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45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65C"/>
    <w:rPr>
      <w:rFonts w:ascii="Tahoma" w:hAnsi="Tahoma" w:cs="Tahoma"/>
      <w:color w:val="000000" w:themeColor="text1"/>
      <w:sz w:val="16"/>
      <w:szCs w:val="16"/>
    </w:rPr>
  </w:style>
  <w:style w:type="paragraph" w:styleId="Header">
    <w:name w:val="header"/>
    <w:basedOn w:val="Normal"/>
    <w:link w:val="HeaderChar"/>
    <w:uiPriority w:val="99"/>
    <w:semiHidden/>
    <w:rsid w:val="00D457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4365C"/>
    <w:rPr>
      <w:color w:val="000000" w:themeColor="text1"/>
      <w:sz w:val="20"/>
    </w:rPr>
  </w:style>
  <w:style w:type="paragraph" w:styleId="Footer">
    <w:name w:val="footer"/>
    <w:basedOn w:val="Normal"/>
    <w:link w:val="FooterChar"/>
    <w:uiPriority w:val="99"/>
    <w:semiHidden/>
    <w:rsid w:val="00E1048F"/>
    <w:pPr>
      <w:keepNext/>
      <w:keepLines/>
      <w:tabs>
        <w:tab w:val="right" w:pos="10490"/>
      </w:tabs>
      <w:spacing w:before="1200" w:after="0" w:line="240" w:lineRule="auto"/>
      <w:contextualSpacing/>
    </w:pPr>
    <w:rPr>
      <w:b/>
      <w:color w:val="151C64" w:themeColor="accent1"/>
      <w:sz w:val="14"/>
      <w:szCs w:val="20"/>
    </w:rPr>
  </w:style>
  <w:style w:type="character" w:customStyle="1" w:styleId="FooterChar">
    <w:name w:val="Footer Char"/>
    <w:basedOn w:val="DefaultParagraphFont"/>
    <w:link w:val="Footer"/>
    <w:uiPriority w:val="99"/>
    <w:semiHidden/>
    <w:rsid w:val="0084365C"/>
    <w:rPr>
      <w:b/>
      <w:color w:val="151C64" w:themeColor="accent1"/>
      <w:sz w:val="14"/>
      <w:szCs w:val="20"/>
    </w:rPr>
  </w:style>
  <w:style w:type="character" w:customStyle="1" w:styleId="Heading1Char">
    <w:name w:val="Heading 1 Char"/>
    <w:basedOn w:val="DefaultParagraphFont"/>
    <w:link w:val="Heading1"/>
    <w:uiPriority w:val="9"/>
    <w:semiHidden/>
    <w:rsid w:val="0084365C"/>
    <w:rPr>
      <w:rFonts w:asciiTheme="majorHAnsi" w:eastAsiaTheme="majorEastAsia" w:hAnsiTheme="majorHAnsi" w:cstheme="majorBidi"/>
      <w:b/>
      <w:bCs/>
      <w:color w:val="0F144A" w:themeColor="accent1" w:themeShade="BF"/>
      <w:sz w:val="28"/>
      <w:szCs w:val="28"/>
    </w:rPr>
  </w:style>
  <w:style w:type="character" w:customStyle="1" w:styleId="Heading2Char">
    <w:name w:val="Heading 2 Char"/>
    <w:basedOn w:val="DefaultParagraphFont"/>
    <w:link w:val="Heading2"/>
    <w:uiPriority w:val="9"/>
    <w:semiHidden/>
    <w:rsid w:val="0084365C"/>
    <w:rPr>
      <w:rFonts w:asciiTheme="majorHAnsi" w:eastAsiaTheme="majorEastAsia" w:hAnsiTheme="majorHAnsi" w:cstheme="majorBidi"/>
      <w:b/>
      <w:bCs/>
      <w:color w:val="151C64" w:themeColor="accent1"/>
      <w:sz w:val="26"/>
      <w:szCs w:val="26"/>
    </w:rPr>
  </w:style>
  <w:style w:type="paragraph" w:styleId="NoSpacing">
    <w:name w:val="No Spacing"/>
    <w:link w:val="NoSpacingChar"/>
    <w:uiPriority w:val="1"/>
    <w:qFormat/>
    <w:rsid w:val="004046E1"/>
    <w:pPr>
      <w:spacing w:after="0" w:line="240" w:lineRule="auto"/>
    </w:pPr>
  </w:style>
  <w:style w:type="paragraph" w:styleId="Quote">
    <w:name w:val="Quote"/>
    <w:basedOn w:val="Normal"/>
    <w:next w:val="Normal"/>
    <w:link w:val="QuoteChar"/>
    <w:uiPriority w:val="29"/>
    <w:semiHidden/>
    <w:qFormat/>
    <w:rsid w:val="004046E1"/>
    <w:rPr>
      <w:b/>
      <w:i/>
      <w:iCs/>
      <w:color w:val="151C64" w:themeColor="accent1"/>
    </w:rPr>
  </w:style>
  <w:style w:type="character" w:customStyle="1" w:styleId="QuoteChar">
    <w:name w:val="Quote Char"/>
    <w:basedOn w:val="DefaultParagraphFont"/>
    <w:link w:val="Quote"/>
    <w:uiPriority w:val="29"/>
    <w:semiHidden/>
    <w:rsid w:val="00ED712F"/>
    <w:rPr>
      <w:b/>
      <w:i/>
      <w:iCs/>
      <w:color w:val="151C64" w:themeColor="accent1"/>
      <w:sz w:val="20"/>
    </w:rPr>
  </w:style>
  <w:style w:type="paragraph" w:customStyle="1" w:styleId="letterheadreferences">
    <w:name w:val="letterhead references"/>
    <w:basedOn w:val="Normal"/>
    <w:semiHidden/>
    <w:qFormat/>
    <w:rsid w:val="00013C94"/>
    <w:pPr>
      <w:spacing w:after="0" w:line="283" w:lineRule="auto"/>
    </w:pPr>
    <w:rPr>
      <w:sz w:val="16"/>
    </w:rPr>
  </w:style>
  <w:style w:type="character" w:styleId="Strong">
    <w:name w:val="Strong"/>
    <w:basedOn w:val="DefaultParagraphFont"/>
    <w:uiPriority w:val="22"/>
    <w:semiHidden/>
    <w:qFormat/>
    <w:rsid w:val="00100A9B"/>
    <w:rPr>
      <w:b/>
      <w:bCs/>
    </w:rPr>
  </w:style>
  <w:style w:type="character" w:customStyle="1" w:styleId="Heading3Char">
    <w:name w:val="Heading 3 Char"/>
    <w:basedOn w:val="DefaultParagraphFont"/>
    <w:link w:val="Heading3"/>
    <w:uiPriority w:val="9"/>
    <w:semiHidden/>
    <w:rsid w:val="0084365C"/>
    <w:rPr>
      <w:rFonts w:asciiTheme="majorHAnsi" w:eastAsiaTheme="majorEastAsia" w:hAnsiTheme="majorHAnsi" w:cstheme="majorBidi"/>
      <w:b/>
      <w:bCs/>
      <w:color w:val="151C64" w:themeColor="accent1"/>
      <w:sz w:val="20"/>
    </w:rPr>
  </w:style>
  <w:style w:type="character" w:customStyle="1" w:styleId="Heading4Char">
    <w:name w:val="Heading 4 Char"/>
    <w:basedOn w:val="DefaultParagraphFont"/>
    <w:link w:val="Heading4"/>
    <w:uiPriority w:val="9"/>
    <w:semiHidden/>
    <w:rsid w:val="0084365C"/>
    <w:rPr>
      <w:rFonts w:asciiTheme="majorHAnsi" w:eastAsiaTheme="majorEastAsia" w:hAnsiTheme="majorHAnsi" w:cstheme="majorBidi"/>
      <w:b/>
      <w:bCs/>
      <w:i/>
      <w:iCs/>
      <w:color w:val="151C64" w:themeColor="accent1"/>
      <w:sz w:val="20"/>
    </w:rPr>
  </w:style>
  <w:style w:type="character" w:customStyle="1" w:styleId="Heading5Char">
    <w:name w:val="Heading 5 Char"/>
    <w:basedOn w:val="DefaultParagraphFont"/>
    <w:link w:val="Heading5"/>
    <w:uiPriority w:val="9"/>
    <w:semiHidden/>
    <w:rsid w:val="0084365C"/>
    <w:rPr>
      <w:rFonts w:asciiTheme="majorHAnsi" w:eastAsiaTheme="majorEastAsia" w:hAnsiTheme="majorHAnsi" w:cstheme="majorBidi"/>
      <w:color w:val="0A0D31" w:themeColor="accent1" w:themeShade="7F"/>
      <w:sz w:val="20"/>
    </w:rPr>
  </w:style>
  <w:style w:type="table" w:styleId="LightList-Accent4">
    <w:name w:val="Light List Accent 4"/>
    <w:basedOn w:val="TableNormal"/>
    <w:uiPriority w:val="61"/>
    <w:rsid w:val="007D0557"/>
    <w:pPr>
      <w:spacing w:before="60" w:after="60" w:line="240" w:lineRule="auto"/>
    </w:pPr>
    <w:rPr>
      <w:color w:val="000000" w:themeColor="text1"/>
      <w:sz w:val="20"/>
      <w:szCs w:val="20"/>
    </w:rPr>
    <w:tblPr>
      <w:tblStyleRowBandSize w:val="1"/>
      <w:tblStyleColBandSize w:val="1"/>
      <w:tblInd w:w="1361" w:type="dxa"/>
      <w:tblBorders>
        <w:insideH w:val="single" w:sz="2" w:space="0" w:color="E3F3FB" w:themeColor="accent3"/>
      </w:tblBorders>
    </w:tblPr>
    <w:tblStylePr w:type="firstRow">
      <w:pPr>
        <w:wordWrap/>
        <w:spacing w:beforeLines="60" w:before="60" w:beforeAutospacing="0" w:afterLines="60" w:after="60" w:afterAutospacing="0" w:line="240" w:lineRule="auto"/>
        <w:jc w:val="left"/>
      </w:pPr>
      <w:rPr>
        <w:b/>
        <w:bCs/>
        <w:color w:val="FFFFFF" w:themeColor="background1"/>
      </w:rPr>
      <w:tblPr/>
      <w:tcPr>
        <w:tcBorders>
          <w:top w:val="nil"/>
          <w:left w:val="nil"/>
          <w:bottom w:val="nil"/>
          <w:right w:val="nil"/>
          <w:insideH w:val="nil"/>
          <w:insideV w:val="nil"/>
          <w:tl2br w:val="nil"/>
          <w:tr2bl w:val="nil"/>
        </w:tcBorders>
        <w:shd w:val="clear" w:color="auto" w:fill="63BFB5" w:themeFill="accent4"/>
        <w:vAlign w:val="bottom"/>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tblPr/>
      <w:tcPr>
        <w:tcBorders>
          <w:top w:val="nil"/>
          <w:left w:val="nil"/>
          <w:bottom w:val="single" w:sz="2" w:space="0" w:color="E3F3FB" w:themeColor="accent3"/>
          <w:right w:val="nil"/>
          <w:insideH w:val="nil"/>
          <w:insideV w:val="nil"/>
          <w:tl2br w:val="nil"/>
          <w:tr2bl w:val="nil"/>
        </w:tcBorders>
      </w:tcPr>
    </w:tblStylePr>
    <w:tblStylePr w:type="band2Vert">
      <w:tblPr/>
      <w:tcPr>
        <w:tcBorders>
          <w:top w:val="nil"/>
          <w:left w:val="nil"/>
          <w:bottom w:val="single" w:sz="2" w:space="0" w:color="E3F3FB" w:themeColor="accent3"/>
          <w:right w:val="nil"/>
          <w:insideH w:val="nil"/>
          <w:insideV w:val="nil"/>
          <w:tl2br w:val="nil"/>
          <w:tr2bl w:val="nil"/>
        </w:tcBorders>
      </w:tcPr>
    </w:tblStylePr>
    <w:tblStylePr w:type="band1Horz">
      <w:tblPr/>
      <w:tcPr>
        <w:tcBorders>
          <w:top w:val="nil"/>
          <w:left w:val="nil"/>
          <w:bottom w:val="nil"/>
          <w:right w:val="nil"/>
          <w:insideH w:val="nil"/>
          <w:insideV w:val="nil"/>
        </w:tcBorders>
        <w:shd w:val="clear" w:color="auto" w:fill="99D7F3" w:themeFill="accent2"/>
      </w:tcPr>
    </w:tblStylePr>
    <w:tblStylePr w:type="band2Horz">
      <w:tblPr/>
      <w:tcPr>
        <w:tcBorders>
          <w:top w:val="nil"/>
          <w:left w:val="nil"/>
          <w:bottom w:val="nil"/>
          <w:right w:val="nil"/>
          <w:insideH w:val="nil"/>
          <w:insideV w:val="nil"/>
          <w:tl2br w:val="nil"/>
          <w:tr2bl w:val="nil"/>
        </w:tcBorders>
      </w:tcPr>
    </w:tblStylePr>
  </w:style>
  <w:style w:type="paragraph" w:customStyle="1" w:styleId="Bullet1">
    <w:name w:val="Bullet 1"/>
    <w:basedOn w:val="Informationtext"/>
    <w:uiPriority w:val="11"/>
    <w:qFormat/>
    <w:rsid w:val="003026C1"/>
    <w:pPr>
      <w:numPr>
        <w:numId w:val="1"/>
      </w:numPr>
      <w:contextualSpacing/>
    </w:pPr>
    <w:rPr>
      <w:szCs w:val="20"/>
    </w:rPr>
  </w:style>
  <w:style w:type="paragraph" w:customStyle="1" w:styleId="Bullet2">
    <w:name w:val="Bullet 2"/>
    <w:basedOn w:val="Bullet1"/>
    <w:uiPriority w:val="11"/>
    <w:qFormat/>
    <w:rsid w:val="00117FF1"/>
    <w:pPr>
      <w:numPr>
        <w:ilvl w:val="1"/>
      </w:numPr>
    </w:pPr>
  </w:style>
  <w:style w:type="paragraph" w:customStyle="1" w:styleId="Bullet3">
    <w:name w:val="Bullet 3"/>
    <w:basedOn w:val="Bullet2"/>
    <w:uiPriority w:val="11"/>
    <w:rsid w:val="00117FF1"/>
    <w:pPr>
      <w:numPr>
        <w:ilvl w:val="2"/>
      </w:numPr>
    </w:pPr>
  </w:style>
  <w:style w:type="paragraph" w:customStyle="1" w:styleId="Bullet4">
    <w:name w:val="Bullet 4"/>
    <w:basedOn w:val="Bullet3"/>
    <w:uiPriority w:val="11"/>
    <w:rsid w:val="00117FF1"/>
    <w:pPr>
      <w:numPr>
        <w:ilvl w:val="3"/>
      </w:numPr>
    </w:pPr>
  </w:style>
  <w:style w:type="paragraph" w:customStyle="1" w:styleId="Bullet5">
    <w:name w:val="Bullet 5"/>
    <w:basedOn w:val="Bullet4"/>
    <w:uiPriority w:val="11"/>
    <w:rsid w:val="00117FF1"/>
    <w:pPr>
      <w:numPr>
        <w:ilvl w:val="4"/>
      </w:numPr>
    </w:pPr>
  </w:style>
  <w:style w:type="paragraph" w:customStyle="1" w:styleId="Bullet6">
    <w:name w:val="Bullet 6"/>
    <w:basedOn w:val="Bullet5"/>
    <w:uiPriority w:val="11"/>
    <w:rsid w:val="00117FF1"/>
    <w:pPr>
      <w:numPr>
        <w:ilvl w:val="5"/>
      </w:numPr>
    </w:pPr>
  </w:style>
  <w:style w:type="paragraph" w:customStyle="1" w:styleId="Bullet7">
    <w:name w:val="Bullet 7"/>
    <w:basedOn w:val="Bullet6"/>
    <w:uiPriority w:val="11"/>
    <w:rsid w:val="00117FF1"/>
    <w:pPr>
      <w:numPr>
        <w:ilvl w:val="6"/>
      </w:numPr>
    </w:pPr>
  </w:style>
  <w:style w:type="paragraph" w:customStyle="1" w:styleId="Bullet8">
    <w:name w:val="Bullet 8"/>
    <w:basedOn w:val="Bullet7"/>
    <w:uiPriority w:val="11"/>
    <w:rsid w:val="00117FF1"/>
    <w:pPr>
      <w:numPr>
        <w:ilvl w:val="7"/>
      </w:numPr>
    </w:pPr>
  </w:style>
  <w:style w:type="paragraph" w:customStyle="1" w:styleId="letterheadreferencessmall">
    <w:name w:val="letterhead references small"/>
    <w:basedOn w:val="BalloonText"/>
    <w:semiHidden/>
    <w:rsid w:val="008D1794"/>
    <w:pPr>
      <w:spacing w:after="100"/>
    </w:pPr>
    <w:rPr>
      <w:rFonts w:asciiTheme="minorHAnsi" w:hAnsiTheme="minorHAnsi" w:cstheme="minorHAnsi"/>
      <w:sz w:val="10"/>
    </w:rPr>
  </w:style>
  <w:style w:type="table" w:customStyle="1" w:styleId="Bidwells">
    <w:name w:val="Bidwells"/>
    <w:basedOn w:val="TableNormal"/>
    <w:uiPriority w:val="99"/>
    <w:rsid w:val="00645344"/>
    <w:pPr>
      <w:spacing w:before="60" w:after="60"/>
    </w:pPr>
    <w:rPr>
      <w:color w:val="000000" w:themeColor="text1"/>
      <w:sz w:val="20"/>
      <w:szCs w:val="20"/>
    </w:rPr>
    <w:tblPr>
      <w:tblStyleRowBandSize w:val="1"/>
      <w:tblBorders>
        <w:top w:val="single" w:sz="4" w:space="0" w:color="151C64" w:themeColor="text2"/>
        <w:left w:val="single" w:sz="4" w:space="0" w:color="151C64" w:themeColor="text2"/>
        <w:bottom w:val="single" w:sz="4" w:space="0" w:color="151C64" w:themeColor="text2"/>
        <w:right w:val="single" w:sz="4" w:space="0" w:color="151C64" w:themeColor="text2"/>
        <w:insideH w:val="single" w:sz="4" w:space="0" w:color="151C64" w:themeColor="text2"/>
        <w:insideV w:val="single" w:sz="4" w:space="0" w:color="151C64" w:themeColor="text2"/>
      </w:tblBorders>
    </w:tblPr>
    <w:tblStylePr w:type="firstRow">
      <w:pPr>
        <w:jc w:val="left"/>
      </w:pPr>
      <w:rPr>
        <w:b/>
        <w:caps/>
        <w:smallCaps w:val="0"/>
        <w:strike w:val="0"/>
        <w:dstrike w:val="0"/>
        <w:vanish w:val="0"/>
        <w:color w:val="99D7F3" w:themeColor="accent2"/>
        <w:vertAlign w:val="baseline"/>
      </w:rPr>
      <w:tblPr/>
      <w:tcPr>
        <w:shd w:val="clear" w:color="auto" w:fill="151C64" w:themeFill="text2"/>
        <w:vAlign w:val="bottom"/>
      </w:tcPr>
    </w:tblStylePr>
    <w:tblStylePr w:type="lastRow">
      <w:rPr>
        <w:b/>
        <w:caps/>
        <w:smallCaps w:val="0"/>
        <w:strike w:val="0"/>
        <w:dstrike w:val="0"/>
        <w:vanish w:val="0"/>
        <w:color w:val="151C64" w:themeColor="text2"/>
        <w:vertAlign w:val="baseline"/>
      </w:rPr>
      <w:tblPr/>
      <w:tcPr>
        <w:shd w:val="clear" w:color="auto" w:fill="99D7F3" w:themeFill="accent2"/>
      </w:tcPr>
    </w:tblStylePr>
    <w:tblStylePr w:type="firstCol">
      <w:rPr>
        <w:b/>
      </w:rPr>
    </w:tblStylePr>
    <w:tblStylePr w:type="band1Horz">
      <w:tblPr/>
      <w:tcPr>
        <w:shd w:val="clear" w:color="auto" w:fill="EEECE1" w:themeFill="background2"/>
      </w:tcPr>
    </w:tblStylePr>
  </w:style>
  <w:style w:type="table" w:customStyle="1" w:styleId="Bidwellsindented">
    <w:name w:val="Bidwells indented"/>
    <w:basedOn w:val="Bidwells"/>
    <w:uiPriority w:val="99"/>
    <w:rsid w:val="00EA1987"/>
    <w:tblPr>
      <w:tblInd w:w="680" w:type="dxa"/>
    </w:tblPr>
    <w:tblStylePr w:type="firstRow">
      <w:pPr>
        <w:jc w:val="left"/>
      </w:pPr>
      <w:rPr>
        <w:b/>
        <w:caps/>
        <w:smallCaps w:val="0"/>
        <w:strike w:val="0"/>
        <w:dstrike w:val="0"/>
        <w:vanish w:val="0"/>
        <w:color w:val="99D7F3" w:themeColor="accent2"/>
        <w:vertAlign w:val="baseline"/>
      </w:rPr>
      <w:tblPr/>
      <w:tcPr>
        <w:shd w:val="clear" w:color="auto" w:fill="151C64" w:themeFill="text2"/>
        <w:vAlign w:val="bottom"/>
      </w:tcPr>
    </w:tblStylePr>
    <w:tblStylePr w:type="lastRow">
      <w:rPr>
        <w:b/>
        <w:caps/>
        <w:smallCaps w:val="0"/>
        <w:strike w:val="0"/>
        <w:dstrike w:val="0"/>
        <w:vanish w:val="0"/>
        <w:color w:val="151C64" w:themeColor="text2"/>
        <w:vertAlign w:val="baseline"/>
      </w:rPr>
      <w:tblPr/>
      <w:tcPr>
        <w:shd w:val="clear" w:color="auto" w:fill="99D7F3" w:themeFill="accent2"/>
      </w:tcPr>
    </w:tblStylePr>
    <w:tblStylePr w:type="firstCol">
      <w:rPr>
        <w:b/>
      </w:rPr>
    </w:tblStylePr>
    <w:tblStylePr w:type="band1Horz">
      <w:tblPr/>
      <w:tcPr>
        <w:shd w:val="clear" w:color="auto" w:fill="EEECE1" w:themeFill="background2"/>
      </w:tcPr>
    </w:tblStylePr>
  </w:style>
  <w:style w:type="paragraph" w:customStyle="1" w:styleId="LegalNumber1">
    <w:name w:val="Legal Number 1"/>
    <w:basedOn w:val="NormalIndent"/>
    <w:uiPriority w:val="13"/>
    <w:semiHidden/>
    <w:qFormat/>
    <w:rsid w:val="008D502A"/>
    <w:pPr>
      <w:numPr>
        <w:numId w:val="15"/>
      </w:numPr>
      <w:spacing w:before="360" w:after="120"/>
    </w:pPr>
  </w:style>
  <w:style w:type="paragraph" w:styleId="NormalIndent">
    <w:name w:val="Normal Indent"/>
    <w:basedOn w:val="Normal"/>
    <w:semiHidden/>
    <w:qFormat/>
    <w:rsid w:val="00ED712F"/>
    <w:pPr>
      <w:tabs>
        <w:tab w:val="left" w:pos="680"/>
      </w:tabs>
      <w:spacing w:after="200"/>
      <w:ind w:left="680"/>
    </w:pPr>
    <w:rPr>
      <w:szCs w:val="20"/>
    </w:rPr>
  </w:style>
  <w:style w:type="paragraph" w:customStyle="1" w:styleId="LegalNumber2">
    <w:name w:val="Legal Number 2"/>
    <w:basedOn w:val="LegalNumber1"/>
    <w:uiPriority w:val="13"/>
    <w:semiHidden/>
    <w:qFormat/>
    <w:rsid w:val="00ED712F"/>
    <w:pPr>
      <w:numPr>
        <w:ilvl w:val="1"/>
      </w:numPr>
    </w:pPr>
  </w:style>
  <w:style w:type="paragraph" w:customStyle="1" w:styleId="LegalNumber3">
    <w:name w:val="Legal Number 3"/>
    <w:basedOn w:val="LegalNumber2"/>
    <w:uiPriority w:val="13"/>
    <w:semiHidden/>
    <w:qFormat/>
    <w:rsid w:val="00ED712F"/>
    <w:pPr>
      <w:numPr>
        <w:ilvl w:val="2"/>
      </w:numPr>
    </w:pPr>
  </w:style>
  <w:style w:type="paragraph" w:customStyle="1" w:styleId="LegalNumber4">
    <w:name w:val="Legal Number 4"/>
    <w:basedOn w:val="LegalNumber3"/>
    <w:uiPriority w:val="13"/>
    <w:semiHidden/>
    <w:qFormat/>
    <w:rsid w:val="00ED712F"/>
    <w:pPr>
      <w:numPr>
        <w:ilvl w:val="3"/>
      </w:numPr>
    </w:pPr>
  </w:style>
  <w:style w:type="paragraph" w:customStyle="1" w:styleId="LegalNumber5">
    <w:name w:val="Legal Number 5"/>
    <w:basedOn w:val="LegalNumber4"/>
    <w:uiPriority w:val="13"/>
    <w:semiHidden/>
    <w:qFormat/>
    <w:rsid w:val="00ED712F"/>
    <w:pPr>
      <w:numPr>
        <w:ilvl w:val="4"/>
      </w:numPr>
    </w:pPr>
  </w:style>
  <w:style w:type="paragraph" w:customStyle="1" w:styleId="LegalNumber6">
    <w:name w:val="Legal Number 6"/>
    <w:basedOn w:val="LegalNumber5"/>
    <w:uiPriority w:val="13"/>
    <w:semiHidden/>
    <w:qFormat/>
    <w:rsid w:val="00ED712F"/>
    <w:pPr>
      <w:numPr>
        <w:ilvl w:val="5"/>
      </w:numPr>
    </w:pPr>
  </w:style>
  <w:style w:type="paragraph" w:customStyle="1" w:styleId="Number1">
    <w:name w:val="Number 1"/>
    <w:basedOn w:val="Heading3"/>
    <w:next w:val="Normal"/>
    <w:uiPriority w:val="1"/>
    <w:semiHidden/>
    <w:rsid w:val="00ED712F"/>
    <w:pPr>
      <w:keepLines w:val="0"/>
      <w:numPr>
        <w:numId w:val="20"/>
      </w:numPr>
      <w:tabs>
        <w:tab w:val="left" w:pos="1361"/>
      </w:tabs>
      <w:spacing w:before="480" w:after="120" w:line="240" w:lineRule="auto"/>
    </w:pPr>
    <w:rPr>
      <w:rFonts w:eastAsiaTheme="minorHAnsi"/>
      <w:sz w:val="36"/>
      <w:szCs w:val="26"/>
    </w:rPr>
  </w:style>
  <w:style w:type="paragraph" w:customStyle="1" w:styleId="Number2">
    <w:name w:val="Number 2"/>
    <w:basedOn w:val="Heading4"/>
    <w:next w:val="NormalIndent"/>
    <w:uiPriority w:val="1"/>
    <w:semiHidden/>
    <w:qFormat/>
    <w:rsid w:val="00ED712F"/>
    <w:pPr>
      <w:keepLines w:val="0"/>
      <w:numPr>
        <w:ilvl w:val="1"/>
        <w:numId w:val="20"/>
      </w:numPr>
      <w:tabs>
        <w:tab w:val="left" w:pos="680"/>
        <w:tab w:val="left" w:pos="1361"/>
      </w:tabs>
      <w:spacing w:before="360" w:after="120" w:line="240" w:lineRule="auto"/>
    </w:pPr>
    <w:rPr>
      <w:i w:val="0"/>
      <w:color w:val="000000" w:themeColor="text1"/>
      <w:szCs w:val="26"/>
    </w:rPr>
  </w:style>
  <w:style w:type="paragraph" w:customStyle="1" w:styleId="Number3">
    <w:name w:val="Number 3"/>
    <w:basedOn w:val="Heading5"/>
    <w:uiPriority w:val="1"/>
    <w:semiHidden/>
    <w:qFormat/>
    <w:rsid w:val="00ED712F"/>
    <w:pPr>
      <w:keepNext w:val="0"/>
      <w:keepLines w:val="0"/>
      <w:numPr>
        <w:ilvl w:val="2"/>
        <w:numId w:val="20"/>
      </w:numPr>
      <w:tabs>
        <w:tab w:val="left" w:pos="680"/>
        <w:tab w:val="left" w:pos="1361"/>
      </w:tabs>
      <w:spacing w:before="120" w:after="120" w:line="240" w:lineRule="auto"/>
    </w:pPr>
    <w:rPr>
      <w:b/>
      <w:bCs/>
      <w:iCs/>
      <w:color w:val="000000" w:themeColor="text1"/>
      <w:szCs w:val="26"/>
    </w:rPr>
  </w:style>
  <w:style w:type="paragraph" w:customStyle="1" w:styleId="Number4">
    <w:name w:val="Number 4"/>
    <w:basedOn w:val="Heading6"/>
    <w:uiPriority w:val="1"/>
    <w:semiHidden/>
    <w:qFormat/>
    <w:rsid w:val="00ED712F"/>
    <w:pPr>
      <w:keepNext w:val="0"/>
      <w:keepLines w:val="0"/>
      <w:numPr>
        <w:ilvl w:val="3"/>
        <w:numId w:val="20"/>
      </w:numPr>
      <w:tabs>
        <w:tab w:val="left" w:pos="680"/>
        <w:tab w:val="left" w:pos="1361"/>
      </w:tabs>
      <w:spacing w:before="120" w:after="120" w:line="240" w:lineRule="auto"/>
    </w:pPr>
    <w:rPr>
      <w:b/>
      <w:bCs/>
      <w:color w:val="000000" w:themeColor="text1"/>
      <w:szCs w:val="26"/>
    </w:rPr>
  </w:style>
  <w:style w:type="character" w:customStyle="1" w:styleId="Heading6Char">
    <w:name w:val="Heading 6 Char"/>
    <w:basedOn w:val="DefaultParagraphFont"/>
    <w:link w:val="Heading6"/>
    <w:uiPriority w:val="9"/>
    <w:semiHidden/>
    <w:rsid w:val="00ED712F"/>
    <w:rPr>
      <w:rFonts w:asciiTheme="majorHAnsi" w:eastAsiaTheme="majorEastAsia" w:hAnsiTheme="majorHAnsi" w:cstheme="majorBidi"/>
      <w:color w:val="0A0D31" w:themeColor="accent1" w:themeShade="7F"/>
      <w:sz w:val="20"/>
    </w:rPr>
  </w:style>
  <w:style w:type="paragraph" w:customStyle="1" w:styleId="Number5">
    <w:name w:val="Number 5"/>
    <w:basedOn w:val="Heading7"/>
    <w:uiPriority w:val="1"/>
    <w:semiHidden/>
    <w:qFormat/>
    <w:rsid w:val="00ED712F"/>
    <w:pPr>
      <w:keepNext w:val="0"/>
      <w:keepLines w:val="0"/>
      <w:numPr>
        <w:ilvl w:val="4"/>
        <w:numId w:val="20"/>
      </w:numPr>
      <w:tabs>
        <w:tab w:val="left" w:pos="680"/>
        <w:tab w:val="left" w:pos="1361"/>
      </w:tabs>
      <w:spacing w:before="120" w:after="120" w:line="240" w:lineRule="auto"/>
    </w:pPr>
    <w:rPr>
      <w:b/>
      <w:bCs/>
      <w:i w:val="0"/>
      <w:color w:val="000000" w:themeColor="text1"/>
      <w:szCs w:val="26"/>
    </w:rPr>
  </w:style>
  <w:style w:type="character" w:customStyle="1" w:styleId="Heading7Char">
    <w:name w:val="Heading 7 Char"/>
    <w:basedOn w:val="DefaultParagraphFont"/>
    <w:link w:val="Heading7"/>
    <w:uiPriority w:val="9"/>
    <w:semiHidden/>
    <w:rsid w:val="00ED712F"/>
    <w:rPr>
      <w:rFonts w:asciiTheme="majorHAnsi" w:eastAsiaTheme="majorEastAsia" w:hAnsiTheme="majorHAnsi" w:cstheme="majorBidi"/>
      <w:i/>
      <w:iCs/>
      <w:color w:val="0A0D31" w:themeColor="accent1" w:themeShade="7F"/>
      <w:sz w:val="20"/>
    </w:rPr>
  </w:style>
  <w:style w:type="paragraph" w:customStyle="1" w:styleId="FRONTCOVERBOTTOMLINE">
    <w:name w:val="FRONT COVER BOTTOM LINE"/>
    <w:basedOn w:val="Normal"/>
    <w:next w:val="Normal"/>
    <w:uiPriority w:val="3"/>
    <w:qFormat/>
    <w:rsid w:val="00120FDE"/>
    <w:pPr>
      <w:pBdr>
        <w:bottom w:val="single" w:sz="48" w:space="10" w:color="FFFFFF" w:themeColor="background1"/>
      </w:pBdr>
      <w:spacing w:after="0" w:line="216" w:lineRule="auto"/>
      <w:ind w:right="-58"/>
    </w:pPr>
    <w:rPr>
      <w:rFonts w:asciiTheme="majorHAnsi" w:hAnsiTheme="majorHAnsi"/>
      <w:b/>
      <w:caps/>
      <w:color w:val="FFFFFF" w:themeColor="background1"/>
      <w:sz w:val="48"/>
      <w:szCs w:val="20"/>
    </w:rPr>
  </w:style>
  <w:style w:type="paragraph" w:customStyle="1" w:styleId="FRONTCOVERTOPLINE">
    <w:name w:val="FRONT COVER TOP LINE"/>
    <w:basedOn w:val="FRONTCOVERBOTTOMLINE"/>
    <w:qFormat/>
    <w:rsid w:val="00120FDE"/>
    <w:pPr>
      <w:pBdr>
        <w:bottom w:val="none" w:sz="0" w:space="0" w:color="auto"/>
      </w:pBdr>
      <w:ind w:right="-57"/>
    </w:pPr>
    <w:rPr>
      <w:color w:val="99D7F3" w:themeColor="accent2"/>
    </w:rPr>
  </w:style>
  <w:style w:type="paragraph" w:customStyle="1" w:styleId="Whitephonenumber">
    <w:name w:val="White phone number"/>
    <w:basedOn w:val="Normal"/>
    <w:qFormat/>
    <w:rsid w:val="00102E4E"/>
    <w:pPr>
      <w:spacing w:after="0"/>
    </w:pPr>
    <w:rPr>
      <w:color w:val="FFFFFF" w:themeColor="background1"/>
    </w:rPr>
  </w:style>
  <w:style w:type="paragraph" w:customStyle="1" w:styleId="Websitecyan">
    <w:name w:val="Website cyan"/>
    <w:basedOn w:val="Normal"/>
    <w:next w:val="Normal"/>
    <w:qFormat/>
    <w:rsid w:val="00102E4E"/>
    <w:rPr>
      <w:b/>
      <w:color w:val="99D7F3" w:themeColor="accent2"/>
    </w:rPr>
  </w:style>
  <w:style w:type="paragraph" w:customStyle="1" w:styleId="Additionalinformation">
    <w:name w:val="Additional information"/>
    <w:basedOn w:val="Normal"/>
    <w:qFormat/>
    <w:rsid w:val="009F7047"/>
    <w:pPr>
      <w:spacing w:after="0" w:line="240" w:lineRule="auto"/>
    </w:pPr>
    <w:rPr>
      <w:b/>
      <w:color w:val="FFFFFF" w:themeColor="background1"/>
      <w:sz w:val="18"/>
    </w:rPr>
  </w:style>
  <w:style w:type="paragraph" w:customStyle="1" w:styleId="Informationtext">
    <w:name w:val="Information text"/>
    <w:basedOn w:val="Normal"/>
    <w:qFormat/>
    <w:rsid w:val="006B4056"/>
    <w:pPr>
      <w:spacing w:after="120"/>
    </w:pPr>
    <w:rPr>
      <w:sz w:val="18"/>
    </w:rPr>
  </w:style>
  <w:style w:type="paragraph" w:customStyle="1" w:styleId="Informationtexttitle">
    <w:name w:val="Information text title"/>
    <w:basedOn w:val="Informationtext"/>
    <w:qFormat/>
    <w:rsid w:val="006B4056"/>
    <w:pPr>
      <w:spacing w:after="0"/>
    </w:pPr>
    <w:rPr>
      <w:b/>
      <w:color w:val="151C64" w:themeColor="text2"/>
    </w:rPr>
  </w:style>
  <w:style w:type="paragraph" w:customStyle="1" w:styleId="Disclaimertext">
    <w:name w:val="Disclaimer text"/>
    <w:basedOn w:val="Normal"/>
    <w:semiHidden/>
    <w:qFormat/>
    <w:rsid w:val="004710FA"/>
    <w:pPr>
      <w:spacing w:after="0" w:line="240" w:lineRule="auto"/>
    </w:pPr>
    <w:rPr>
      <w:sz w:val="12"/>
    </w:rPr>
  </w:style>
  <w:style w:type="paragraph" w:customStyle="1" w:styleId="Summarytext">
    <w:name w:val="Summary text"/>
    <w:basedOn w:val="Informationtexttitle"/>
    <w:qFormat/>
    <w:rsid w:val="00162022"/>
    <w:rPr>
      <w:sz w:val="22"/>
    </w:rPr>
  </w:style>
  <w:style w:type="paragraph" w:customStyle="1" w:styleId="Largetext">
    <w:name w:val="Large text"/>
    <w:basedOn w:val="NoSpacing"/>
    <w:qFormat/>
    <w:rsid w:val="002F2561"/>
    <w:rPr>
      <w:b/>
      <w:caps/>
      <w:color w:val="99D7F3" w:themeColor="accent2"/>
      <w:sz w:val="48"/>
    </w:rPr>
  </w:style>
  <w:style w:type="paragraph" w:customStyle="1" w:styleId="LargeTextBlue">
    <w:name w:val="Large Text Blue"/>
    <w:basedOn w:val="Largetext"/>
    <w:qFormat/>
    <w:rsid w:val="00F02DB3"/>
    <w:rPr>
      <w:color w:val="151C64" w:themeColor="text2"/>
    </w:rPr>
  </w:style>
  <w:style w:type="paragraph" w:customStyle="1" w:styleId="Hidden">
    <w:name w:val="Hidden"/>
    <w:basedOn w:val="Normal"/>
    <w:semiHidden/>
    <w:qFormat/>
    <w:rsid w:val="00F437BE"/>
    <w:rPr>
      <w:b/>
      <w:vanish/>
      <w:color w:val="FF0000"/>
    </w:rPr>
  </w:style>
  <w:style w:type="paragraph" w:customStyle="1" w:styleId="Default">
    <w:name w:val="Default"/>
    <w:semiHidden/>
    <w:rsid w:val="007A0F9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rsid w:val="00A6381E"/>
    <w:rPr>
      <w:color w:val="037674" w:themeColor="hyperlink"/>
      <w:u w:val="single"/>
    </w:rPr>
  </w:style>
  <w:style w:type="character" w:styleId="UnresolvedMention">
    <w:name w:val="Unresolved Mention"/>
    <w:basedOn w:val="DefaultParagraphFont"/>
    <w:uiPriority w:val="99"/>
    <w:semiHidden/>
    <w:unhideWhenUsed/>
    <w:rsid w:val="00A6381E"/>
    <w:rPr>
      <w:color w:val="605E5C"/>
      <w:shd w:val="clear" w:color="auto" w:fill="E1DFDD"/>
    </w:rPr>
  </w:style>
  <w:style w:type="character" w:customStyle="1" w:styleId="NoSpacingChar">
    <w:name w:val="No Spacing Char"/>
    <w:basedOn w:val="DefaultParagraphFont"/>
    <w:link w:val="NoSpacing"/>
    <w:uiPriority w:val="1"/>
    <w:rsid w:val="00426CA5"/>
  </w:style>
  <w:style w:type="character" w:styleId="FollowedHyperlink">
    <w:name w:val="FollowedHyperlink"/>
    <w:basedOn w:val="DefaultParagraphFont"/>
    <w:uiPriority w:val="99"/>
    <w:semiHidden/>
    <w:rsid w:val="00053AFD"/>
    <w:rPr>
      <w:color w:val="96202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928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CBFFA9AF-256F-48B3-85A2-A0F3666BDF1A" TargetMode="External"/><Relationship Id="rId18" Type="http://schemas.openxmlformats.org/officeDocument/2006/relationships/image" Target="cid:5A42902B-A875-49D4-964E-FE23842D41DF" TargetMode="External"/><Relationship Id="rId26" Type="http://schemas.openxmlformats.org/officeDocument/2006/relationships/hyperlink" Target="mailto:harry.blevins@bidwells.co.uk"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cid:2A47A216-363E-47A3-A3CD-85615C6125B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5ABB1DB6-E8D0-4028-8A87-93B856F81E97" TargetMode="External"/><Relationship Id="rId29" Type="http://schemas.openxmlformats.org/officeDocument/2006/relationships/hyperlink" Target="mailto:george.craig@bidwell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2559F612-9403-43DF-ADD7-17E25AB5D3FB"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mailto:harry.blevins@bidwells.co.uk"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id:70A31548-B620-40E4-93A5-FAE8C44C5C63" TargetMode="External"/><Relationship Id="rId14" Type="http://schemas.openxmlformats.org/officeDocument/2006/relationships/footer" Target="footer1.xml"/><Relationship Id="rId22" Type="http://schemas.openxmlformats.org/officeDocument/2006/relationships/image" Target="cid:251DCACF-DAB1-42F3-8A28-CF071E28BF9F" TargetMode="External"/><Relationship Id="rId27" Type="http://schemas.openxmlformats.org/officeDocument/2006/relationships/hyperlink" Target="mailto:george.craig@bidwells.co.uk" TargetMode="External"/><Relationship Id="rId30" Type="http://schemas.openxmlformats.org/officeDocument/2006/relationships/header" Target="head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cid:561CEF81-E053-4353-9076-C57343129CE7"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levins\AppData\Roaming\Microsoft\Templates\General%20-%20landscape.dotx" TargetMode="External"/></Relationships>
</file>

<file path=word/theme/theme1.xml><?xml version="1.0" encoding="utf-8"?>
<a:theme xmlns:a="http://schemas.openxmlformats.org/drawingml/2006/main" name="Bidwells new">
  <a:themeElements>
    <a:clrScheme name="Bidwells">
      <a:dk1>
        <a:sysClr val="windowText" lastClr="000000"/>
      </a:dk1>
      <a:lt1>
        <a:sysClr val="window" lastClr="FFFFFF"/>
      </a:lt1>
      <a:dk2>
        <a:srgbClr val="151C64"/>
      </a:dk2>
      <a:lt2>
        <a:srgbClr val="EEECE1"/>
      </a:lt2>
      <a:accent1>
        <a:srgbClr val="151C64"/>
      </a:accent1>
      <a:accent2>
        <a:srgbClr val="99D7F3"/>
      </a:accent2>
      <a:accent3>
        <a:srgbClr val="E3F3FB"/>
      </a:accent3>
      <a:accent4>
        <a:srgbClr val="63BFB5"/>
      </a:accent4>
      <a:accent5>
        <a:srgbClr val="E8CCA2"/>
      </a:accent5>
      <a:accent6>
        <a:srgbClr val="E83C4E"/>
      </a:accent6>
      <a:hlink>
        <a:srgbClr val="037674"/>
      </a:hlink>
      <a:folHlink>
        <a:srgbClr val="962029"/>
      </a:folHlink>
    </a:clrScheme>
    <a:fontScheme name="Bidwel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A9D89-A7BA-40DB-9CE2-65C48C15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 landscape</Template>
  <TotalTime>17</TotalTime>
  <Pages>4</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Sheehan</dc:creator>
  <cp:keywords/>
  <dc:description/>
  <cp:lastModifiedBy>Harry Blevins</cp:lastModifiedBy>
  <cp:revision>5</cp:revision>
  <cp:lastPrinted>2020-01-07T11:10:00Z</cp:lastPrinted>
  <dcterms:created xsi:type="dcterms:W3CDTF">2022-01-12T14:21:00Z</dcterms:created>
  <dcterms:modified xsi:type="dcterms:W3CDTF">2022-01-18T11:56:00Z</dcterms:modified>
</cp:coreProperties>
</file>